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F34" w:rsidRDefault="00C02AAB">
      <w:pPr>
        <w:pStyle w:val="Titreprincipal"/>
        <w:jc w:val="center"/>
      </w:pPr>
      <w:r>
        <w:t>Demande d</w:t>
      </w:r>
      <w:r w:rsidR="001E6855">
        <w:t>’hébergement d’application</w:t>
      </w:r>
    </w:p>
    <w:p w:rsidR="001B5F34" w:rsidRDefault="00C02AAB">
      <w:pPr>
        <w:pStyle w:val="Titre1"/>
      </w:pPr>
      <w:r>
        <w:t>Avant-propos</w:t>
      </w:r>
    </w:p>
    <w:p w:rsidR="001B5F34" w:rsidRDefault="001B5F34"/>
    <w:p w:rsidR="001B5F34" w:rsidRDefault="00C02AAB">
      <w:r>
        <w:t xml:space="preserve">Ce document est à remplir pour toute demande relative </w:t>
      </w:r>
      <w:r w:rsidR="00FA78D4">
        <w:t>hébergement d’application web</w:t>
      </w:r>
      <w:r>
        <w:t xml:space="preserve">. Une fois complété, il est à retourner par mail à l’adresse : </w:t>
      </w:r>
      <w:hyperlink r:id="rId8">
        <w:r>
          <w:rPr>
            <w:rStyle w:val="LienInternet"/>
          </w:rPr>
          <w:t>dn-demande-siteweb@univ-lorraine.fr</w:t>
        </w:r>
      </w:hyperlink>
    </w:p>
    <w:p w:rsidR="00044AF8" w:rsidRDefault="00C02AAB">
      <w:r>
        <w:t xml:space="preserve">L’université de Lorraine </w:t>
      </w:r>
      <w:r w:rsidR="001E6855">
        <w:t xml:space="preserve">peut </w:t>
      </w:r>
      <w:r>
        <w:t>propose</w:t>
      </w:r>
      <w:r w:rsidR="001E6855">
        <w:t>r d’héberger des applications développées par les composantes ou par des prestataires</w:t>
      </w:r>
      <w:r w:rsidR="00FA78D4">
        <w:t xml:space="preserve"> extérieurs</w:t>
      </w:r>
      <w:r w:rsidR="001E6855">
        <w:t xml:space="preserve">. </w:t>
      </w:r>
    </w:p>
    <w:p w:rsidR="00FA78D4" w:rsidRDefault="00FA78D4"/>
    <w:p w:rsidR="001E6855" w:rsidRDefault="001E6855">
      <w:r>
        <w:t>Cet hébergement permet de :</w:t>
      </w:r>
    </w:p>
    <w:p w:rsidR="001E6855" w:rsidRDefault="001E6855" w:rsidP="001E6855">
      <w:pPr>
        <w:pStyle w:val="Paragraphedeliste"/>
        <w:numPr>
          <w:ilvl w:val="0"/>
          <w:numId w:val="5"/>
        </w:numPr>
      </w:pPr>
      <w:r>
        <w:t>se connecter avec un identifiant et un mot de passe</w:t>
      </w:r>
      <w:r w:rsidR="00044AF8">
        <w:t xml:space="preserve"> dédié</w:t>
      </w:r>
      <w:r>
        <w:t xml:space="preserve"> à un espace applicatif (SFTP</w:t>
      </w:r>
      <w:r w:rsidR="00044AF8">
        <w:t xml:space="preserve"> via VPN</w:t>
      </w:r>
      <w:r>
        <w:t>) ;</w:t>
      </w:r>
    </w:p>
    <w:p w:rsidR="001B5F34" w:rsidRDefault="001E6855" w:rsidP="00044AF8">
      <w:pPr>
        <w:pStyle w:val="Paragraphedeliste"/>
        <w:numPr>
          <w:ilvl w:val="0"/>
          <w:numId w:val="5"/>
        </w:numPr>
      </w:pPr>
      <w:r>
        <w:t>déposer du code source PHP qui sera exécuté sur le serveur</w:t>
      </w:r>
      <w:r w:rsidR="00044AF8">
        <w:t xml:space="preserve"> (PHP version 5.4</w:t>
      </w:r>
      <w:r w:rsidR="005C74F8">
        <w:t xml:space="preserve"> ou 5.6</w:t>
      </w:r>
      <w:r w:rsidR="00044AF8">
        <w:t>)</w:t>
      </w:r>
      <w:r>
        <w:t xml:space="preserve"> ; </w:t>
      </w:r>
    </w:p>
    <w:p w:rsidR="001E6855" w:rsidRDefault="001E6855" w:rsidP="001E6855">
      <w:pPr>
        <w:pStyle w:val="Paragraphedeliste"/>
        <w:numPr>
          <w:ilvl w:val="0"/>
          <w:numId w:val="5"/>
        </w:numPr>
      </w:pPr>
      <w:r>
        <w:t>disposer de base de données de type MySQL</w:t>
      </w:r>
      <w:r w:rsidR="00044AF8">
        <w:t xml:space="preserve"> (</w:t>
      </w:r>
      <w:proofErr w:type="spellStart"/>
      <w:r w:rsidR="005C74F8">
        <w:t>MariaDB</w:t>
      </w:r>
      <w:proofErr w:type="spellEnd"/>
      <w:r w:rsidR="005C74F8">
        <w:t xml:space="preserve"> 5.5 et </w:t>
      </w:r>
      <w:r w:rsidR="00044AF8">
        <w:t>associé à un accès phpMyAdmin).</w:t>
      </w:r>
    </w:p>
    <w:p w:rsidR="0079417E" w:rsidRDefault="0079417E" w:rsidP="0079417E">
      <w:pPr>
        <w:pStyle w:val="Paragraphedeliste"/>
        <w:ind w:left="0"/>
      </w:pPr>
    </w:p>
    <w:p w:rsidR="00044AF8" w:rsidRDefault="00044AF8" w:rsidP="0079417E">
      <w:pPr>
        <w:pStyle w:val="Paragraphedeliste"/>
        <w:ind w:left="0"/>
      </w:pPr>
    </w:p>
    <w:p w:rsidR="00044AF8" w:rsidRDefault="00044AF8" w:rsidP="0079417E">
      <w:pPr>
        <w:pStyle w:val="Paragraphedeliste"/>
        <w:ind w:left="0"/>
      </w:pPr>
      <w:r>
        <w:t xml:space="preserve">Un certain nombre de limitations seront imposées pour des raisons de sécurité : </w:t>
      </w:r>
    </w:p>
    <w:p w:rsidR="00044AF8" w:rsidRDefault="00044AF8" w:rsidP="009F69BE">
      <w:pPr>
        <w:pStyle w:val="Paragraphedeliste"/>
        <w:numPr>
          <w:ilvl w:val="0"/>
          <w:numId w:val="6"/>
        </w:numPr>
      </w:pPr>
      <w:r>
        <w:t>c</w:t>
      </w:r>
      <w:r w:rsidRPr="00044AF8">
        <w:t>ertain</w:t>
      </w:r>
      <w:r>
        <w:t>es</w:t>
      </w:r>
      <w:r w:rsidRPr="00044AF8">
        <w:t xml:space="preserve"> fonctions</w:t>
      </w:r>
      <w:r>
        <w:t xml:space="preserve"> PHP sont désactivés (</w:t>
      </w:r>
      <w:proofErr w:type="spellStart"/>
      <w:r>
        <w:t>phpinfo</w:t>
      </w:r>
      <w:proofErr w:type="spellEnd"/>
      <w:r>
        <w:t xml:space="preserve">, </w:t>
      </w:r>
      <w:proofErr w:type="spellStart"/>
      <w:r>
        <w:t>ini_restore</w:t>
      </w:r>
      <w:proofErr w:type="spellEnd"/>
      <w:r>
        <w:t xml:space="preserve">, </w:t>
      </w:r>
      <w:proofErr w:type="spellStart"/>
      <w:r>
        <w:t>ini_alter</w:t>
      </w:r>
      <w:proofErr w:type="spellEnd"/>
      <w:r>
        <w:t xml:space="preserve">, </w:t>
      </w:r>
      <w:proofErr w:type="spellStart"/>
      <w:r>
        <w:t>ini_set</w:t>
      </w:r>
      <w:proofErr w:type="spellEnd"/>
      <w:r>
        <w:t>, …) ;</w:t>
      </w:r>
    </w:p>
    <w:p w:rsidR="00044AF8" w:rsidRDefault="00044AF8" w:rsidP="009F69BE">
      <w:pPr>
        <w:pStyle w:val="Paragraphedeliste"/>
        <w:numPr>
          <w:ilvl w:val="0"/>
          <w:numId w:val="6"/>
        </w:numPr>
      </w:pPr>
      <w:r>
        <w:t>un quota disque de 1 Go (extensible à la demande et dans la limite du raisonnable) ;</w:t>
      </w:r>
    </w:p>
    <w:p w:rsidR="00044AF8" w:rsidRDefault="00044AF8" w:rsidP="009F69BE">
      <w:pPr>
        <w:pStyle w:val="Paragraphedeliste"/>
        <w:numPr>
          <w:ilvl w:val="0"/>
          <w:numId w:val="6"/>
        </w:numPr>
      </w:pPr>
      <w:r>
        <w:t>la taille d’envoi de fichier est limitée à 8 Mo</w:t>
      </w:r>
    </w:p>
    <w:p w:rsidR="00044AF8" w:rsidRDefault="00044AF8" w:rsidP="009F69BE">
      <w:pPr>
        <w:pStyle w:val="Paragraphedeliste"/>
        <w:numPr>
          <w:ilvl w:val="0"/>
          <w:numId w:val="6"/>
        </w:numPr>
      </w:pPr>
      <w:r>
        <w:t>limitation du nombre d'accès concurrents, et par unité de temps à la base de données.</w:t>
      </w:r>
    </w:p>
    <w:p w:rsidR="00044AF8" w:rsidRDefault="00044AF8" w:rsidP="00044AF8">
      <w:pPr>
        <w:pStyle w:val="Paragraphedeliste"/>
        <w:ind w:left="0"/>
      </w:pPr>
    </w:p>
    <w:p w:rsidR="00437DB3" w:rsidRDefault="00044AF8" w:rsidP="00044AF8">
      <w:pPr>
        <w:pStyle w:val="Paragraphedeliste"/>
        <w:ind w:left="0"/>
      </w:pPr>
      <w:r w:rsidRPr="009F69BE">
        <w:rPr>
          <w:i/>
          <w:sz w:val="20"/>
          <w:szCs w:val="20"/>
        </w:rPr>
        <w:t xml:space="preserve">Pour plus de détail sur l’offre </w:t>
      </w:r>
      <w:hyperlink r:id="rId9" w:history="1">
        <w:r w:rsidR="00437DB3" w:rsidRPr="00685599">
          <w:rPr>
            <w:rStyle w:val="Lienhypertexte"/>
          </w:rPr>
          <w:t>https://wikidocs.univ-lorraine.fr/x/VYW9Cg</w:t>
        </w:r>
      </w:hyperlink>
      <w:r w:rsidR="00D62C66">
        <w:rPr>
          <w:rStyle w:val="Lienhypertexte"/>
        </w:rPr>
        <w:t xml:space="preserve"> (Annexe 1)</w:t>
      </w:r>
    </w:p>
    <w:p w:rsidR="00AA3169" w:rsidRDefault="00044AF8" w:rsidP="009F69BE">
      <w:pPr>
        <w:pStyle w:val="Paragraphedeliste"/>
        <w:ind w:left="0"/>
        <w:rPr>
          <w:i/>
          <w:sz w:val="20"/>
        </w:rPr>
      </w:pPr>
      <w:r w:rsidRPr="009F69BE">
        <w:rPr>
          <w:i/>
          <w:sz w:val="20"/>
        </w:rPr>
        <w:t>L’installation est le paramétrage de VPN sera nécessaire :</w:t>
      </w:r>
      <w:r w:rsidR="00AA3169">
        <w:rPr>
          <w:i/>
          <w:sz w:val="20"/>
        </w:rPr>
        <w:t xml:space="preserve"> </w:t>
      </w:r>
    </w:p>
    <w:p w:rsidR="00044AF8" w:rsidRDefault="002B3D47" w:rsidP="009F69BE">
      <w:pPr>
        <w:pStyle w:val="Paragraphedeliste"/>
        <w:ind w:left="0"/>
        <w:rPr>
          <w:i/>
          <w:sz w:val="20"/>
        </w:rPr>
      </w:pPr>
      <w:hyperlink r:id="rId10" w:history="1">
        <w:r w:rsidR="00AA3169" w:rsidRPr="00423422">
          <w:rPr>
            <w:rStyle w:val="Lienhypertexte"/>
            <w:i/>
            <w:sz w:val="20"/>
          </w:rPr>
          <w:t>https://wikidocs.univ-lorraine.fr/display/infra/Documentation+officielle+VPN</w:t>
        </w:r>
      </w:hyperlink>
    </w:p>
    <w:p w:rsidR="00FA78D4" w:rsidRDefault="00C02AAB" w:rsidP="001E6855">
      <w:r>
        <w:t xml:space="preserve">Pour toutes ces demandes, il est absolument nécessaire que le directeur (de </w:t>
      </w:r>
      <w:r w:rsidR="00FA78D4">
        <w:t xml:space="preserve">la </w:t>
      </w:r>
      <w:r>
        <w:t>composante ou d</w:t>
      </w:r>
      <w:r w:rsidR="00FA78D4">
        <w:t>u</w:t>
      </w:r>
      <w:r>
        <w:t xml:space="preserve"> laboratoire) désigne</w:t>
      </w:r>
      <w:r w:rsidR="00FA78D4">
        <w:t> :</w:t>
      </w:r>
    </w:p>
    <w:p w:rsidR="00FA78D4" w:rsidRDefault="00FA78D4" w:rsidP="00FA78D4">
      <w:pPr>
        <w:pStyle w:val="Paragraphedeliste"/>
        <w:numPr>
          <w:ilvl w:val="0"/>
          <w:numId w:val="7"/>
        </w:numPr>
      </w:pPr>
      <w:r>
        <w:t>un interlocuteur en charge du suivi du projet qui fera l’interface entre la structure demandeuse et les directions opérationnelles de l’université de Lorraine, cette personne devra être un membre permanent du personnel de l’université de lorraine;</w:t>
      </w:r>
    </w:p>
    <w:p w:rsidR="00FA78D4" w:rsidRDefault="00FA78D4" w:rsidP="009F69BE">
      <w:pPr>
        <w:pStyle w:val="Paragraphedeliste"/>
        <w:numPr>
          <w:ilvl w:val="0"/>
          <w:numId w:val="7"/>
        </w:numPr>
      </w:pPr>
      <w:r>
        <w:t>un responsable en charge des mises à jour de l’application.</w:t>
      </w:r>
    </w:p>
    <w:p w:rsidR="00FA78D4" w:rsidRDefault="00FA78D4">
      <w:r>
        <w:t>Dans le cas d’appel à un prestataire extérieur à l’université ou d’un stagiaire (ponctuellement présent), les demandeurs s’engagent à prendre un contrat de maintenance avec les développeurs de l’application afin d’en assurer le maintien dans le temps tout au long de la vie de l’application. En aucun cas la Direction du Numérique n’interviendra dans le code ou le fonctionnement de l’application.</w:t>
      </w:r>
    </w:p>
    <w:p w:rsidR="001B5F34" w:rsidRDefault="00C02AAB">
      <w:r>
        <w:lastRenderedPageBreak/>
        <w:t xml:space="preserve">A réception, cette demande fera l’objet d’une évaluation </w:t>
      </w:r>
      <w:r w:rsidR="001E6855">
        <w:t>technique</w:t>
      </w:r>
      <w:r>
        <w:t>. Ensuite, une pe</w:t>
      </w:r>
      <w:r w:rsidR="001E6855">
        <w:t xml:space="preserve">rsonne de l’équipe en charge de l’hébergement </w:t>
      </w:r>
      <w:r>
        <w:t>prendra contact pour planifier un rendez-vous afin d</w:t>
      </w:r>
      <w:r w:rsidR="001E6855">
        <w:t xml:space="preserve">e vous transmettre les conditions d’hébergement plus </w:t>
      </w:r>
      <w:r>
        <w:t>détaillé</w:t>
      </w:r>
      <w:r w:rsidR="001E6855">
        <w:t>es</w:t>
      </w:r>
      <w:r>
        <w:t>.</w:t>
      </w:r>
    </w:p>
    <w:p w:rsidR="001E6855" w:rsidRDefault="001E6855">
      <w:r>
        <w:t xml:space="preserve">Dans un souci de maintien opérationnel des infrastructures informatiques de l’établissement si la Direction du Numérique constate un comportement anormal de l’application ou un problème mettant en jeux la sécurité, nous nous réservons le droit d’arrêter </w:t>
      </w:r>
      <w:r w:rsidR="00E05A71">
        <w:t xml:space="preserve">temporairement </w:t>
      </w:r>
      <w:r>
        <w:t xml:space="preserve">l’application </w:t>
      </w:r>
      <w:r w:rsidR="00E05A71">
        <w:t xml:space="preserve">à titre préventif </w:t>
      </w:r>
      <w:r>
        <w:t>et d’alerter les responsable</w:t>
      </w:r>
      <w:r w:rsidR="00E05A71">
        <w:t>s</w:t>
      </w:r>
      <w:r>
        <w:t xml:space="preserve"> de celle-ci</w:t>
      </w:r>
      <w:r w:rsidR="00E05A71">
        <w:t xml:space="preserve"> afin qu’une solution soit apportée</w:t>
      </w:r>
      <w:r>
        <w:t>.</w:t>
      </w:r>
    </w:p>
    <w:p w:rsidR="00AA3169" w:rsidRDefault="00AA3169">
      <w:r>
        <w:t>L'application hébergée doit respecter les bonnes pratiques de développement</w:t>
      </w:r>
      <w:r w:rsidR="003B6503">
        <w:t xml:space="preserve"> </w:t>
      </w:r>
      <w:r>
        <w:t>recensées dans la Politique de Sécurité de l'établissement. Elles sont</w:t>
      </w:r>
      <w:r w:rsidR="003B6503">
        <w:t xml:space="preserve"> </w:t>
      </w:r>
      <w:r>
        <w:t>rappelé</w:t>
      </w:r>
      <w:r w:rsidR="003B6503">
        <w:t>e</w:t>
      </w:r>
      <w:r>
        <w:t>s en Annexe 2.</w:t>
      </w:r>
    </w:p>
    <w:p w:rsidR="003B6503" w:rsidRDefault="003B6503">
      <w:r>
        <w:t xml:space="preserve">Elle doit également répondre aux normes d’accessibilité numérique auxquelles sont soumises les administrations publiques. À ce titre, un audit d’accessibilité doit être réalisé et une déclaration d’accessibilité basée sur </w:t>
      </w:r>
      <w:hyperlink r:id="rId11" w:history="1">
        <w:r w:rsidRPr="003B6503">
          <w:rPr>
            <w:rStyle w:val="Lienhypertexte"/>
          </w:rPr>
          <w:t xml:space="preserve">le modèle de la </w:t>
        </w:r>
        <w:proofErr w:type="spellStart"/>
        <w:r w:rsidRPr="003B6503">
          <w:rPr>
            <w:rStyle w:val="Lienhypertexte"/>
          </w:rPr>
          <w:t>DINUM</w:t>
        </w:r>
        <w:proofErr w:type="spellEnd"/>
      </w:hyperlink>
      <w:r>
        <w:t xml:space="preserve"> doit être publiée sur le site ou service numérique en ligne.</w:t>
      </w:r>
    </w:p>
    <w:p w:rsidR="001B5F34" w:rsidRDefault="00C02AAB">
      <w:bookmarkStart w:id="0" w:name="_GoBack"/>
      <w:bookmarkEnd w:id="0"/>
      <w:r>
        <w:br w:type="page"/>
      </w:r>
    </w:p>
    <w:p w:rsidR="001B5F34" w:rsidRDefault="00C02AAB" w:rsidP="00E05A71">
      <w:pPr>
        <w:pStyle w:val="Titre2"/>
        <w:numPr>
          <w:ilvl w:val="0"/>
          <w:numId w:val="1"/>
        </w:numPr>
      </w:pPr>
      <w:r>
        <w:t>Rattachement du projet</w:t>
      </w:r>
    </w:p>
    <w:tbl>
      <w:tblPr>
        <w:tblStyle w:val="Grilledutableau"/>
        <w:tblW w:w="9923" w:type="dxa"/>
        <w:tblInd w:w="-181" w:type="dxa"/>
        <w:tblCellMar>
          <w:left w:w="103" w:type="dxa"/>
        </w:tblCellMar>
        <w:tblLook w:val="04A0" w:firstRow="1" w:lastRow="0" w:firstColumn="1" w:lastColumn="0" w:noHBand="0" w:noVBand="1"/>
      </w:tblPr>
      <w:tblGrid>
        <w:gridCol w:w="9923"/>
      </w:tblGrid>
      <w:tr w:rsidR="001B5F34">
        <w:tc>
          <w:tcPr>
            <w:tcW w:w="9923" w:type="dxa"/>
            <w:shd w:val="clear" w:color="auto" w:fill="auto"/>
            <w:tcMar>
              <w:left w:w="103" w:type="dxa"/>
            </w:tcMar>
          </w:tcPr>
          <w:p w:rsidR="001B5F34" w:rsidRDefault="00C02AAB">
            <w:pPr>
              <w:pStyle w:val="Titre3"/>
              <w:outlineLvl w:val="2"/>
            </w:pPr>
            <w:r>
              <w:t>Structure (université de Lorraine) de rattachement du projet</w:t>
            </w:r>
          </w:p>
          <w:p w:rsidR="001B5F34" w:rsidRDefault="00C02AAB">
            <w:pPr>
              <w:spacing w:after="0"/>
              <w:rPr>
                <w:i/>
                <w:sz w:val="20"/>
              </w:rPr>
            </w:pPr>
            <w:r>
              <w:rPr>
                <w:i/>
                <w:sz w:val="20"/>
              </w:rPr>
              <w:t>(Nom de la composante, du laboratoire, de la direction, ...)</w:t>
            </w:r>
          </w:p>
          <w:p w:rsidR="002F6413" w:rsidRDefault="002F6413" w:rsidP="002F6413">
            <w:pPr>
              <w:spacing w:after="0"/>
              <w:rPr>
                <w:sz w:val="20"/>
              </w:rPr>
            </w:pPr>
          </w:p>
          <w:p w:rsidR="002F6413" w:rsidRDefault="002F6413" w:rsidP="002F6413">
            <w:pPr>
              <w:spacing w:after="0"/>
              <w:rPr>
                <w:sz w:val="20"/>
              </w:rPr>
            </w:pPr>
          </w:p>
          <w:p w:rsidR="002F6413" w:rsidRDefault="002F6413" w:rsidP="002F6413">
            <w:pPr>
              <w:spacing w:after="0"/>
              <w:rPr>
                <w:sz w:val="20"/>
              </w:rPr>
            </w:pPr>
          </w:p>
          <w:p w:rsidR="002F6413" w:rsidRDefault="002F6413" w:rsidP="002F6413">
            <w:pPr>
              <w:spacing w:after="0"/>
              <w:rPr>
                <w:sz w:val="20"/>
              </w:rPr>
            </w:pPr>
          </w:p>
          <w:p w:rsidR="00973281" w:rsidRDefault="00973281" w:rsidP="002F6413">
            <w:pPr>
              <w:spacing w:after="0"/>
              <w:rPr>
                <w:sz w:val="20"/>
              </w:rPr>
            </w:pPr>
          </w:p>
          <w:p w:rsidR="001B5F34" w:rsidRDefault="001B5F34">
            <w:pPr>
              <w:spacing w:after="0"/>
            </w:pPr>
          </w:p>
        </w:tc>
      </w:tr>
    </w:tbl>
    <w:p w:rsidR="001B5F34" w:rsidRPr="00973281" w:rsidRDefault="001B5F34" w:rsidP="00973281">
      <w:pPr>
        <w:spacing w:line="240" w:lineRule="auto"/>
        <w:rPr>
          <w:sz w:val="14"/>
          <w:szCs w:val="20"/>
        </w:rPr>
      </w:pPr>
    </w:p>
    <w:tbl>
      <w:tblPr>
        <w:tblStyle w:val="Grilledutableau"/>
        <w:tblW w:w="9923" w:type="dxa"/>
        <w:tblInd w:w="-181" w:type="dxa"/>
        <w:tblCellMar>
          <w:left w:w="103" w:type="dxa"/>
        </w:tblCellMar>
        <w:tblLook w:val="04A0" w:firstRow="1" w:lastRow="0" w:firstColumn="1" w:lastColumn="0" w:noHBand="0" w:noVBand="1"/>
      </w:tblPr>
      <w:tblGrid>
        <w:gridCol w:w="9923"/>
      </w:tblGrid>
      <w:tr w:rsidR="001B5F34">
        <w:tc>
          <w:tcPr>
            <w:tcW w:w="9923" w:type="dxa"/>
            <w:shd w:val="clear" w:color="auto" w:fill="auto"/>
            <w:tcMar>
              <w:left w:w="103" w:type="dxa"/>
            </w:tcMar>
          </w:tcPr>
          <w:p w:rsidR="001B5F34" w:rsidRDefault="00C02AAB">
            <w:pPr>
              <w:pStyle w:val="Titre3"/>
              <w:outlineLvl w:val="2"/>
            </w:pPr>
            <w:r>
              <w:t>Demandeur</w:t>
            </w:r>
          </w:p>
          <w:p w:rsidR="001B5F34" w:rsidRDefault="00C02AAB">
            <w:pPr>
              <w:spacing w:after="0"/>
              <w:rPr>
                <w:i/>
                <w:sz w:val="20"/>
              </w:rPr>
            </w:pPr>
            <w:r>
              <w:rPr>
                <w:i/>
                <w:sz w:val="20"/>
              </w:rPr>
              <w:t>(Nom, adresse mail et fonction)</w:t>
            </w:r>
          </w:p>
          <w:p w:rsidR="002F6413" w:rsidRDefault="002F6413" w:rsidP="002F6413">
            <w:pPr>
              <w:spacing w:after="0"/>
              <w:rPr>
                <w:sz w:val="20"/>
              </w:rPr>
            </w:pPr>
          </w:p>
          <w:p w:rsidR="002F6413" w:rsidRDefault="002F6413" w:rsidP="002F6413">
            <w:pPr>
              <w:spacing w:after="0"/>
              <w:rPr>
                <w:sz w:val="20"/>
              </w:rPr>
            </w:pPr>
          </w:p>
          <w:p w:rsidR="002F6413" w:rsidRDefault="002F6413" w:rsidP="002F6413">
            <w:pPr>
              <w:spacing w:after="0"/>
              <w:rPr>
                <w:sz w:val="20"/>
              </w:rPr>
            </w:pPr>
          </w:p>
          <w:p w:rsidR="00973281" w:rsidRDefault="00973281" w:rsidP="002F6413">
            <w:pPr>
              <w:spacing w:after="0"/>
              <w:rPr>
                <w:sz w:val="20"/>
              </w:rPr>
            </w:pPr>
          </w:p>
          <w:p w:rsidR="002F6413" w:rsidRDefault="002F6413" w:rsidP="002F6413">
            <w:pPr>
              <w:spacing w:after="0"/>
              <w:rPr>
                <w:sz w:val="20"/>
              </w:rPr>
            </w:pPr>
          </w:p>
          <w:p w:rsidR="001B5F34" w:rsidRDefault="001B5F34">
            <w:pPr>
              <w:spacing w:after="0"/>
            </w:pPr>
          </w:p>
        </w:tc>
      </w:tr>
    </w:tbl>
    <w:p w:rsidR="001B5F34" w:rsidRPr="00E05A71" w:rsidRDefault="001B5F34" w:rsidP="00973281">
      <w:pPr>
        <w:spacing w:line="240" w:lineRule="auto"/>
        <w:rPr>
          <w:sz w:val="12"/>
        </w:rPr>
      </w:pPr>
    </w:p>
    <w:tbl>
      <w:tblPr>
        <w:tblStyle w:val="Grilledutableau"/>
        <w:tblW w:w="9923" w:type="dxa"/>
        <w:tblInd w:w="-181" w:type="dxa"/>
        <w:tblCellMar>
          <w:left w:w="103" w:type="dxa"/>
        </w:tblCellMar>
        <w:tblLook w:val="04A0" w:firstRow="1" w:lastRow="0" w:firstColumn="1" w:lastColumn="0" w:noHBand="0" w:noVBand="1"/>
      </w:tblPr>
      <w:tblGrid>
        <w:gridCol w:w="9923"/>
      </w:tblGrid>
      <w:tr w:rsidR="001B5F34">
        <w:tc>
          <w:tcPr>
            <w:tcW w:w="9923" w:type="dxa"/>
            <w:shd w:val="clear" w:color="auto" w:fill="auto"/>
            <w:tcMar>
              <w:left w:w="103" w:type="dxa"/>
            </w:tcMar>
          </w:tcPr>
          <w:p w:rsidR="001B5F34" w:rsidRDefault="00C02AAB">
            <w:pPr>
              <w:pStyle w:val="Titre3"/>
              <w:outlineLvl w:val="2"/>
            </w:pPr>
            <w:r>
              <w:t>Chef de projet</w:t>
            </w:r>
          </w:p>
          <w:p w:rsidR="001B5F34" w:rsidRDefault="00C02AAB">
            <w:pPr>
              <w:spacing w:after="0"/>
            </w:pPr>
            <w:r>
              <w:rPr>
                <w:i/>
                <w:sz w:val="20"/>
              </w:rPr>
              <w:t>(Nom et adresse mail de la personne</w:t>
            </w:r>
            <w:r w:rsidR="009A29E7">
              <w:rPr>
                <w:i/>
                <w:sz w:val="20"/>
              </w:rPr>
              <w:t xml:space="preserve"> de l’UL </w:t>
            </w:r>
            <w:r>
              <w:rPr>
                <w:i/>
                <w:sz w:val="20"/>
              </w:rPr>
              <w:t xml:space="preserve">référente pour le projet - contact </w:t>
            </w:r>
            <w:r w:rsidR="009A29E7">
              <w:rPr>
                <w:i/>
                <w:sz w:val="20"/>
              </w:rPr>
              <w:t>pour la mise en place de l’</w:t>
            </w:r>
            <w:proofErr w:type="spellStart"/>
            <w:r w:rsidR="009A29E7">
              <w:rPr>
                <w:i/>
                <w:sz w:val="20"/>
              </w:rPr>
              <w:t>environement</w:t>
            </w:r>
            <w:proofErr w:type="spellEnd"/>
            <w:r>
              <w:rPr>
                <w:i/>
                <w:sz w:val="20"/>
              </w:rPr>
              <w:t>)</w:t>
            </w:r>
          </w:p>
          <w:p w:rsidR="002F6413" w:rsidRDefault="002F6413" w:rsidP="002F6413">
            <w:pPr>
              <w:spacing w:after="0"/>
              <w:rPr>
                <w:sz w:val="20"/>
              </w:rPr>
            </w:pPr>
          </w:p>
          <w:p w:rsidR="002F6413" w:rsidRDefault="002F6413" w:rsidP="002F6413">
            <w:pPr>
              <w:spacing w:after="0"/>
              <w:rPr>
                <w:sz w:val="20"/>
              </w:rPr>
            </w:pPr>
          </w:p>
          <w:p w:rsidR="002F6413" w:rsidRDefault="002F6413" w:rsidP="002F6413">
            <w:pPr>
              <w:spacing w:after="0"/>
              <w:rPr>
                <w:sz w:val="20"/>
              </w:rPr>
            </w:pPr>
          </w:p>
          <w:p w:rsidR="002F6413" w:rsidRDefault="002F6413" w:rsidP="002F6413">
            <w:pPr>
              <w:spacing w:after="0"/>
              <w:rPr>
                <w:sz w:val="20"/>
              </w:rPr>
            </w:pPr>
          </w:p>
          <w:p w:rsidR="00973281" w:rsidRDefault="00973281" w:rsidP="002F6413">
            <w:pPr>
              <w:spacing w:after="0"/>
              <w:rPr>
                <w:sz w:val="20"/>
              </w:rPr>
            </w:pPr>
          </w:p>
          <w:p w:rsidR="001B5F34" w:rsidRDefault="001B5F34">
            <w:pPr>
              <w:spacing w:after="0"/>
            </w:pPr>
          </w:p>
        </w:tc>
      </w:tr>
    </w:tbl>
    <w:p w:rsidR="001B5F34" w:rsidRPr="00E05A71" w:rsidRDefault="001B5F34" w:rsidP="00973281">
      <w:pPr>
        <w:spacing w:line="240" w:lineRule="auto"/>
        <w:rPr>
          <w:sz w:val="12"/>
        </w:rPr>
      </w:pPr>
    </w:p>
    <w:tbl>
      <w:tblPr>
        <w:tblStyle w:val="Grilledutableau"/>
        <w:tblW w:w="9923" w:type="dxa"/>
        <w:tblInd w:w="-176" w:type="dxa"/>
        <w:tblLook w:val="04A0" w:firstRow="1" w:lastRow="0" w:firstColumn="1" w:lastColumn="0" w:noHBand="0" w:noVBand="1"/>
      </w:tblPr>
      <w:tblGrid>
        <w:gridCol w:w="9923"/>
      </w:tblGrid>
      <w:tr w:rsidR="00E05A71" w:rsidTr="00E05A71">
        <w:tc>
          <w:tcPr>
            <w:tcW w:w="9923" w:type="dxa"/>
          </w:tcPr>
          <w:p w:rsidR="00E05A71" w:rsidRDefault="00E05A71" w:rsidP="00E05A71">
            <w:pPr>
              <w:pStyle w:val="Titre3"/>
              <w:outlineLvl w:val="2"/>
            </w:pPr>
            <w:r>
              <w:t>Développeur(s</w:t>
            </w:r>
            <w:r w:rsidR="00973281">
              <w:t xml:space="preserve">) </w:t>
            </w:r>
            <w:r>
              <w:t>de l’application</w:t>
            </w:r>
          </w:p>
          <w:p w:rsidR="00E05A71" w:rsidRDefault="00E05A71" w:rsidP="00E05A71">
            <w:pPr>
              <w:spacing w:after="0"/>
            </w:pPr>
            <w:r>
              <w:rPr>
                <w:i/>
                <w:sz w:val="20"/>
              </w:rPr>
              <w:t>(Nom(s)</w:t>
            </w:r>
            <w:r w:rsidR="009A29E7">
              <w:rPr>
                <w:i/>
                <w:sz w:val="20"/>
              </w:rPr>
              <w:t xml:space="preserve">, </w:t>
            </w:r>
            <w:r>
              <w:rPr>
                <w:i/>
                <w:sz w:val="20"/>
              </w:rPr>
              <w:t xml:space="preserve">adresse(s) mail </w:t>
            </w:r>
            <w:r w:rsidR="009A29E7">
              <w:rPr>
                <w:i/>
                <w:sz w:val="20"/>
              </w:rPr>
              <w:t xml:space="preserve">et fonction – prestataires, stagiaire, … - </w:t>
            </w:r>
            <w:r>
              <w:rPr>
                <w:i/>
                <w:sz w:val="20"/>
              </w:rPr>
              <w:t>des personnes en charge du développement de l’application)</w:t>
            </w:r>
          </w:p>
          <w:p w:rsidR="002F6413" w:rsidRDefault="002F6413" w:rsidP="002F6413">
            <w:pPr>
              <w:spacing w:after="0"/>
              <w:rPr>
                <w:sz w:val="20"/>
              </w:rPr>
            </w:pPr>
          </w:p>
          <w:p w:rsidR="002F6413" w:rsidRDefault="002F6413" w:rsidP="002F6413">
            <w:pPr>
              <w:spacing w:after="0"/>
              <w:rPr>
                <w:sz w:val="20"/>
              </w:rPr>
            </w:pPr>
          </w:p>
          <w:p w:rsidR="002F6413" w:rsidRDefault="002F6413" w:rsidP="002F6413">
            <w:pPr>
              <w:spacing w:after="0"/>
              <w:rPr>
                <w:sz w:val="20"/>
              </w:rPr>
            </w:pPr>
          </w:p>
          <w:p w:rsidR="00973281" w:rsidRDefault="00973281" w:rsidP="002F6413">
            <w:pPr>
              <w:spacing w:after="0"/>
              <w:rPr>
                <w:sz w:val="20"/>
              </w:rPr>
            </w:pPr>
          </w:p>
          <w:p w:rsidR="002F6413" w:rsidRDefault="002F6413" w:rsidP="002F6413">
            <w:pPr>
              <w:spacing w:after="0"/>
              <w:rPr>
                <w:sz w:val="20"/>
              </w:rPr>
            </w:pPr>
          </w:p>
          <w:p w:rsidR="00E05A71" w:rsidRDefault="00E05A71">
            <w:pPr>
              <w:rPr>
                <w:sz w:val="20"/>
              </w:rPr>
            </w:pPr>
          </w:p>
        </w:tc>
      </w:tr>
    </w:tbl>
    <w:p w:rsidR="00E05A71" w:rsidRPr="00973281" w:rsidRDefault="00E05A71" w:rsidP="00973281">
      <w:pPr>
        <w:spacing w:line="240" w:lineRule="auto"/>
        <w:rPr>
          <w:sz w:val="16"/>
        </w:rPr>
      </w:pPr>
    </w:p>
    <w:tbl>
      <w:tblPr>
        <w:tblStyle w:val="Grilledutableau"/>
        <w:tblW w:w="9923" w:type="dxa"/>
        <w:tblInd w:w="-176" w:type="dxa"/>
        <w:tblLook w:val="04A0" w:firstRow="1" w:lastRow="0" w:firstColumn="1" w:lastColumn="0" w:noHBand="0" w:noVBand="1"/>
      </w:tblPr>
      <w:tblGrid>
        <w:gridCol w:w="9923"/>
      </w:tblGrid>
      <w:tr w:rsidR="00973281" w:rsidTr="00973281">
        <w:tc>
          <w:tcPr>
            <w:tcW w:w="9923" w:type="dxa"/>
          </w:tcPr>
          <w:p w:rsidR="00973281" w:rsidRDefault="00973281" w:rsidP="00973281">
            <w:pPr>
              <w:pStyle w:val="Titre3"/>
              <w:outlineLvl w:val="2"/>
            </w:pPr>
            <w:r>
              <w:t>Mainteneur(s) de l’application</w:t>
            </w:r>
          </w:p>
          <w:p w:rsidR="00973281" w:rsidRDefault="00973281" w:rsidP="00973281">
            <w:pPr>
              <w:spacing w:after="0"/>
            </w:pPr>
            <w:r>
              <w:rPr>
                <w:i/>
                <w:sz w:val="20"/>
              </w:rPr>
              <w:t>(Nom(s), adresse(s) mail et fonction - prestataires, stagiaire, … - des personnes en charge du maintien dans le temps de l’application)</w:t>
            </w:r>
          </w:p>
          <w:p w:rsidR="00973281" w:rsidRDefault="00973281" w:rsidP="00973281">
            <w:pPr>
              <w:spacing w:after="0"/>
              <w:rPr>
                <w:sz w:val="20"/>
              </w:rPr>
            </w:pPr>
          </w:p>
          <w:p w:rsidR="00973281" w:rsidRDefault="00973281" w:rsidP="00973281">
            <w:pPr>
              <w:spacing w:after="0"/>
              <w:rPr>
                <w:sz w:val="20"/>
              </w:rPr>
            </w:pPr>
          </w:p>
          <w:p w:rsidR="00973281" w:rsidRDefault="00973281" w:rsidP="00973281">
            <w:pPr>
              <w:spacing w:after="0"/>
              <w:rPr>
                <w:sz w:val="20"/>
              </w:rPr>
            </w:pPr>
          </w:p>
          <w:p w:rsidR="00973281" w:rsidRDefault="00973281" w:rsidP="00973281">
            <w:pPr>
              <w:spacing w:after="0"/>
              <w:rPr>
                <w:sz w:val="20"/>
              </w:rPr>
            </w:pPr>
          </w:p>
          <w:p w:rsidR="00973281" w:rsidRDefault="00973281" w:rsidP="00973281">
            <w:pPr>
              <w:spacing w:after="0"/>
              <w:rPr>
                <w:sz w:val="20"/>
              </w:rPr>
            </w:pPr>
          </w:p>
          <w:p w:rsidR="00973281" w:rsidRDefault="00973281">
            <w:pPr>
              <w:rPr>
                <w:sz w:val="20"/>
              </w:rPr>
            </w:pPr>
          </w:p>
        </w:tc>
      </w:tr>
    </w:tbl>
    <w:p w:rsidR="00973281" w:rsidRPr="00973281" w:rsidRDefault="00973281" w:rsidP="00973281">
      <w:pPr>
        <w:spacing w:line="240" w:lineRule="auto"/>
        <w:rPr>
          <w:sz w:val="16"/>
        </w:rPr>
      </w:pPr>
    </w:p>
    <w:tbl>
      <w:tblPr>
        <w:tblStyle w:val="Grilledutableau"/>
        <w:tblW w:w="9923" w:type="dxa"/>
        <w:tblInd w:w="-181" w:type="dxa"/>
        <w:tblCellMar>
          <w:left w:w="103" w:type="dxa"/>
        </w:tblCellMar>
        <w:tblLook w:val="04A0" w:firstRow="1" w:lastRow="0" w:firstColumn="1" w:lastColumn="0" w:noHBand="0" w:noVBand="1"/>
      </w:tblPr>
      <w:tblGrid>
        <w:gridCol w:w="9923"/>
      </w:tblGrid>
      <w:tr w:rsidR="001B5F34">
        <w:tc>
          <w:tcPr>
            <w:tcW w:w="9923" w:type="dxa"/>
            <w:shd w:val="clear" w:color="auto" w:fill="auto"/>
            <w:tcMar>
              <w:left w:w="103" w:type="dxa"/>
            </w:tcMar>
          </w:tcPr>
          <w:p w:rsidR="001B5F34" w:rsidRDefault="00C02AAB">
            <w:pPr>
              <w:pStyle w:val="Titre3"/>
              <w:outlineLvl w:val="2"/>
            </w:pPr>
            <w:r>
              <w:t>Partenaires</w:t>
            </w:r>
            <w:r w:rsidR="009A29E7">
              <w:t xml:space="preserve"> ou p</w:t>
            </w:r>
            <w:r w:rsidR="001C0159">
              <w:t>restataires</w:t>
            </w:r>
            <w:r>
              <w:t xml:space="preserve"> extérieurs à l’université de Lorraine</w:t>
            </w:r>
          </w:p>
          <w:p w:rsidR="001B5F34" w:rsidRDefault="00C02AAB">
            <w:pPr>
              <w:spacing w:after="0"/>
              <w:rPr>
                <w:i/>
                <w:sz w:val="20"/>
              </w:rPr>
            </w:pPr>
            <w:r>
              <w:rPr>
                <w:i/>
                <w:sz w:val="20"/>
              </w:rPr>
              <w:t>(Si votre projet est fait en partenariat avec d’autres structures extra-université de Lorraine</w:t>
            </w:r>
            <w:r w:rsidR="00E05A71">
              <w:rPr>
                <w:i/>
                <w:sz w:val="20"/>
              </w:rPr>
              <w:t>, merci de les préciser</w:t>
            </w:r>
            <w:r>
              <w:rPr>
                <w:i/>
                <w:sz w:val="20"/>
              </w:rPr>
              <w:t>)</w:t>
            </w:r>
          </w:p>
          <w:p w:rsidR="001B5F34" w:rsidRDefault="001B5F34">
            <w:pPr>
              <w:spacing w:after="0"/>
              <w:rPr>
                <w:sz w:val="20"/>
              </w:rPr>
            </w:pPr>
          </w:p>
          <w:p w:rsidR="001B5F34" w:rsidRDefault="001B5F34">
            <w:pPr>
              <w:spacing w:after="0"/>
              <w:rPr>
                <w:sz w:val="20"/>
              </w:rPr>
            </w:pPr>
          </w:p>
          <w:p w:rsidR="001B5F34" w:rsidRDefault="001B5F34">
            <w:pPr>
              <w:spacing w:after="0"/>
              <w:rPr>
                <w:sz w:val="20"/>
              </w:rPr>
            </w:pPr>
          </w:p>
          <w:p w:rsidR="001B5F34" w:rsidRDefault="001B5F34">
            <w:pPr>
              <w:spacing w:after="0"/>
              <w:rPr>
                <w:sz w:val="20"/>
              </w:rPr>
            </w:pPr>
          </w:p>
          <w:p w:rsidR="00973281" w:rsidRDefault="00973281">
            <w:pPr>
              <w:spacing w:after="0"/>
              <w:rPr>
                <w:sz w:val="20"/>
              </w:rPr>
            </w:pPr>
          </w:p>
          <w:p w:rsidR="001B5F34" w:rsidRDefault="001B5F34">
            <w:pPr>
              <w:spacing w:after="0"/>
              <w:rPr>
                <w:sz w:val="20"/>
              </w:rPr>
            </w:pPr>
          </w:p>
        </w:tc>
      </w:tr>
    </w:tbl>
    <w:p w:rsidR="001B5F34" w:rsidRDefault="00C02AAB">
      <w:r>
        <w:br w:type="page"/>
      </w:r>
    </w:p>
    <w:p w:rsidR="001B5F34" w:rsidRDefault="00C02AAB">
      <w:pPr>
        <w:pStyle w:val="Titre2"/>
        <w:numPr>
          <w:ilvl w:val="0"/>
          <w:numId w:val="1"/>
        </w:numPr>
      </w:pPr>
      <w:r>
        <w:t>Objectifs du projet</w:t>
      </w:r>
    </w:p>
    <w:p w:rsidR="002333BC" w:rsidRPr="002333BC" w:rsidRDefault="002333BC" w:rsidP="002333BC"/>
    <w:tbl>
      <w:tblPr>
        <w:tblStyle w:val="Grilledutableau"/>
        <w:tblW w:w="9923" w:type="dxa"/>
        <w:tblInd w:w="-181" w:type="dxa"/>
        <w:tblCellMar>
          <w:left w:w="103" w:type="dxa"/>
        </w:tblCellMar>
        <w:tblLook w:val="04A0" w:firstRow="1" w:lastRow="0" w:firstColumn="1" w:lastColumn="0" w:noHBand="0" w:noVBand="1"/>
      </w:tblPr>
      <w:tblGrid>
        <w:gridCol w:w="9923"/>
      </w:tblGrid>
      <w:tr w:rsidR="001B5F34">
        <w:tc>
          <w:tcPr>
            <w:tcW w:w="9923" w:type="dxa"/>
            <w:shd w:val="clear" w:color="auto" w:fill="auto"/>
            <w:tcMar>
              <w:left w:w="103" w:type="dxa"/>
            </w:tcMar>
          </w:tcPr>
          <w:p w:rsidR="001B5F34" w:rsidRDefault="00C02AAB">
            <w:pPr>
              <w:pStyle w:val="Titre3"/>
              <w:outlineLvl w:val="2"/>
            </w:pPr>
            <w:r>
              <w:t>Description des objectifs à atteindre au travers de ce projet</w:t>
            </w:r>
          </w:p>
          <w:p w:rsidR="001B5F34" w:rsidRDefault="00C02AAB">
            <w:pPr>
              <w:spacing w:after="0"/>
              <w:rPr>
                <w:i/>
              </w:rPr>
            </w:pPr>
            <w:r>
              <w:rPr>
                <w:i/>
              </w:rPr>
              <w:t xml:space="preserve">Qu’attendez-vous de </w:t>
            </w:r>
            <w:r w:rsidR="001C0159">
              <w:rPr>
                <w:i/>
              </w:rPr>
              <w:t>cette application</w:t>
            </w:r>
            <w:r>
              <w:rPr>
                <w:i/>
              </w:rPr>
              <w:t> ?</w:t>
            </w:r>
          </w:p>
          <w:p w:rsidR="001B5F34" w:rsidRDefault="00C02AAB">
            <w:pPr>
              <w:spacing w:after="0"/>
              <w:rPr>
                <w:i/>
                <w:sz w:val="18"/>
              </w:rPr>
            </w:pPr>
            <w:r>
              <w:rPr>
                <w:i/>
                <w:sz w:val="18"/>
              </w:rPr>
              <w:t>(</w:t>
            </w:r>
            <w:r w:rsidR="00E231CA" w:rsidRPr="00E231CA">
              <w:rPr>
                <w:i/>
                <w:sz w:val="18"/>
              </w:rPr>
              <w:t>Doit permettre de comprendre, en quelques lignes, la finalité du projet</w:t>
            </w:r>
            <w:r w:rsidR="00E231CA">
              <w:rPr>
                <w:i/>
                <w:sz w:val="18"/>
              </w:rPr>
              <w:t>,</w:t>
            </w:r>
            <w:r w:rsidR="001C0159">
              <w:rPr>
                <w:i/>
                <w:sz w:val="18"/>
              </w:rPr>
              <w:t xml:space="preserve"> but fonctionnel, les fonctionnalités de l’application</w:t>
            </w:r>
            <w:r>
              <w:rPr>
                <w:i/>
                <w:sz w:val="18"/>
              </w:rPr>
              <w:t>, …)</w:t>
            </w:r>
          </w:p>
          <w:p w:rsidR="001B5F34" w:rsidRDefault="001B5F34">
            <w:pPr>
              <w:spacing w:after="0"/>
              <w:rPr>
                <w:i/>
              </w:rPr>
            </w:pPr>
          </w:p>
          <w:p w:rsidR="001B5F34" w:rsidRDefault="001B5F34">
            <w:pPr>
              <w:spacing w:after="0"/>
              <w:rPr>
                <w:i/>
              </w:rPr>
            </w:pPr>
          </w:p>
          <w:p w:rsidR="001B5F34" w:rsidRDefault="001B5F34">
            <w:pPr>
              <w:spacing w:after="0"/>
              <w:rPr>
                <w:i/>
              </w:rPr>
            </w:pPr>
          </w:p>
          <w:p w:rsidR="001B5F34" w:rsidRDefault="001B5F34">
            <w:pPr>
              <w:spacing w:after="0"/>
              <w:rPr>
                <w:i/>
              </w:rPr>
            </w:pPr>
          </w:p>
          <w:p w:rsidR="001B5F34" w:rsidRDefault="001B5F34">
            <w:pPr>
              <w:spacing w:after="0"/>
              <w:rPr>
                <w:i/>
              </w:rPr>
            </w:pPr>
          </w:p>
          <w:p w:rsidR="001B5F34" w:rsidRDefault="001B5F34">
            <w:pPr>
              <w:spacing w:after="0"/>
              <w:rPr>
                <w:i/>
              </w:rPr>
            </w:pPr>
          </w:p>
          <w:p w:rsidR="00AC63FC" w:rsidRDefault="00AC63FC">
            <w:pPr>
              <w:spacing w:after="0"/>
              <w:rPr>
                <w:i/>
              </w:rPr>
            </w:pPr>
          </w:p>
          <w:p w:rsidR="002333BC" w:rsidRDefault="002333BC">
            <w:pPr>
              <w:spacing w:after="0"/>
              <w:rPr>
                <w:i/>
              </w:rPr>
            </w:pPr>
          </w:p>
          <w:p w:rsidR="002333BC" w:rsidRDefault="002333BC">
            <w:pPr>
              <w:spacing w:after="0"/>
              <w:rPr>
                <w:i/>
              </w:rPr>
            </w:pPr>
          </w:p>
          <w:p w:rsidR="002333BC" w:rsidRDefault="002333BC">
            <w:pPr>
              <w:spacing w:after="0"/>
              <w:rPr>
                <w:i/>
              </w:rPr>
            </w:pPr>
          </w:p>
          <w:p w:rsidR="00AC63FC" w:rsidRDefault="00AC63FC">
            <w:pPr>
              <w:spacing w:after="0"/>
              <w:rPr>
                <w:i/>
              </w:rPr>
            </w:pPr>
          </w:p>
          <w:p w:rsidR="00AC63FC" w:rsidRDefault="00AC63FC">
            <w:pPr>
              <w:spacing w:after="0"/>
              <w:rPr>
                <w:i/>
              </w:rPr>
            </w:pPr>
          </w:p>
          <w:p w:rsidR="00AC63FC" w:rsidRDefault="00AC63FC">
            <w:pPr>
              <w:spacing w:after="0"/>
              <w:rPr>
                <w:i/>
              </w:rPr>
            </w:pPr>
          </w:p>
          <w:p w:rsidR="001B5F34" w:rsidRDefault="001B5F34">
            <w:pPr>
              <w:spacing w:after="0"/>
              <w:rPr>
                <w:i/>
              </w:rPr>
            </w:pPr>
          </w:p>
          <w:p w:rsidR="001B5F34" w:rsidRDefault="001B5F34">
            <w:pPr>
              <w:spacing w:after="0"/>
              <w:rPr>
                <w:i/>
              </w:rPr>
            </w:pPr>
          </w:p>
          <w:p w:rsidR="001B5F34" w:rsidRDefault="001B5F34">
            <w:pPr>
              <w:spacing w:after="0"/>
              <w:rPr>
                <w:i/>
              </w:rPr>
            </w:pPr>
          </w:p>
          <w:p w:rsidR="001B5F34" w:rsidRDefault="001B5F34">
            <w:pPr>
              <w:spacing w:after="0"/>
              <w:rPr>
                <w:i/>
              </w:rPr>
            </w:pPr>
          </w:p>
          <w:p w:rsidR="001B5F34" w:rsidRDefault="001B5F34">
            <w:pPr>
              <w:spacing w:after="0"/>
              <w:rPr>
                <w:i/>
              </w:rPr>
            </w:pPr>
          </w:p>
          <w:p w:rsidR="001B5F34" w:rsidRDefault="001C0159">
            <w:pPr>
              <w:spacing w:after="0"/>
              <w:rPr>
                <w:i/>
              </w:rPr>
            </w:pPr>
            <w:r>
              <w:rPr>
                <w:i/>
              </w:rPr>
              <w:t>A q</w:t>
            </w:r>
            <w:r w:rsidR="00C02AAB">
              <w:rPr>
                <w:i/>
              </w:rPr>
              <w:t xml:space="preserve">uel public </w:t>
            </w:r>
            <w:r>
              <w:rPr>
                <w:i/>
              </w:rPr>
              <w:t xml:space="preserve">est-elle </w:t>
            </w:r>
            <w:r w:rsidR="00D47F56">
              <w:rPr>
                <w:i/>
              </w:rPr>
              <w:t>destinée</w:t>
            </w:r>
            <w:r w:rsidR="00C02AAB">
              <w:rPr>
                <w:i/>
              </w:rPr>
              <w:t> ?</w:t>
            </w:r>
          </w:p>
          <w:p w:rsidR="001B5F34" w:rsidRDefault="00C02AAB">
            <w:pPr>
              <w:spacing w:after="0"/>
              <w:rPr>
                <w:i/>
                <w:sz w:val="18"/>
              </w:rPr>
            </w:pPr>
            <w:r>
              <w:rPr>
                <w:i/>
                <w:sz w:val="18"/>
              </w:rPr>
              <w:t>(étudiants</w:t>
            </w:r>
            <w:r w:rsidR="00D22209">
              <w:rPr>
                <w:i/>
                <w:sz w:val="18"/>
              </w:rPr>
              <w:t xml:space="preserve"> UL</w:t>
            </w:r>
            <w:r>
              <w:rPr>
                <w:i/>
                <w:sz w:val="18"/>
              </w:rPr>
              <w:t>,</w:t>
            </w:r>
            <w:r w:rsidR="00D22209">
              <w:rPr>
                <w:i/>
                <w:sz w:val="18"/>
              </w:rPr>
              <w:t xml:space="preserve"> futur étudiant,</w:t>
            </w:r>
            <w:r>
              <w:rPr>
                <w:i/>
                <w:sz w:val="18"/>
              </w:rPr>
              <w:t xml:space="preserve"> </w:t>
            </w:r>
            <w:r w:rsidR="00222EDB">
              <w:rPr>
                <w:i/>
                <w:sz w:val="18"/>
              </w:rPr>
              <w:t xml:space="preserve">enseignants UL, </w:t>
            </w:r>
            <w:r w:rsidR="001C0159">
              <w:rPr>
                <w:i/>
                <w:sz w:val="18"/>
              </w:rPr>
              <w:t xml:space="preserve">personnels UL, </w:t>
            </w:r>
            <w:r>
              <w:rPr>
                <w:i/>
                <w:sz w:val="18"/>
              </w:rPr>
              <w:t>chercheurs</w:t>
            </w:r>
            <w:r w:rsidR="001C0159">
              <w:rPr>
                <w:i/>
                <w:sz w:val="18"/>
              </w:rPr>
              <w:t xml:space="preserve"> UL, chercheurs extérieurs</w:t>
            </w:r>
            <w:r>
              <w:rPr>
                <w:i/>
                <w:sz w:val="18"/>
              </w:rPr>
              <w:t>, partenaires extérieurs,</w:t>
            </w:r>
            <w:r w:rsidR="001C0159">
              <w:rPr>
                <w:i/>
                <w:sz w:val="18"/>
              </w:rPr>
              <w:t xml:space="preserve"> internautes, </w:t>
            </w:r>
            <w:r>
              <w:rPr>
                <w:i/>
                <w:sz w:val="18"/>
              </w:rPr>
              <w:t xml:space="preserve"> …)</w:t>
            </w:r>
          </w:p>
          <w:p w:rsidR="001B5F34" w:rsidRDefault="001B5F34">
            <w:pPr>
              <w:spacing w:after="0"/>
              <w:rPr>
                <w:i/>
              </w:rPr>
            </w:pPr>
          </w:p>
          <w:p w:rsidR="001B5F34" w:rsidRDefault="001B5F34">
            <w:pPr>
              <w:spacing w:after="0"/>
              <w:rPr>
                <w:i/>
              </w:rPr>
            </w:pPr>
          </w:p>
          <w:p w:rsidR="001B5F34" w:rsidRDefault="001B5F34">
            <w:pPr>
              <w:spacing w:after="0"/>
              <w:rPr>
                <w:i/>
              </w:rPr>
            </w:pPr>
          </w:p>
          <w:p w:rsidR="001B5F34" w:rsidRDefault="001B5F34">
            <w:pPr>
              <w:spacing w:after="0"/>
              <w:rPr>
                <w:i/>
              </w:rPr>
            </w:pPr>
          </w:p>
          <w:p w:rsidR="001B5F34" w:rsidRDefault="001B5F34">
            <w:pPr>
              <w:spacing w:after="0"/>
              <w:rPr>
                <w:i/>
              </w:rPr>
            </w:pPr>
          </w:p>
          <w:p w:rsidR="001B5F34" w:rsidRDefault="001B5F34">
            <w:pPr>
              <w:spacing w:after="0"/>
              <w:rPr>
                <w:i/>
              </w:rPr>
            </w:pPr>
          </w:p>
          <w:p w:rsidR="001B5F34" w:rsidRDefault="001B5F34">
            <w:pPr>
              <w:spacing w:after="0"/>
              <w:rPr>
                <w:i/>
              </w:rPr>
            </w:pPr>
          </w:p>
          <w:p w:rsidR="001B5F34" w:rsidRDefault="001B5F34">
            <w:pPr>
              <w:spacing w:after="0"/>
              <w:rPr>
                <w:i/>
              </w:rPr>
            </w:pPr>
          </w:p>
          <w:p w:rsidR="001B5F34" w:rsidRDefault="001B5F34">
            <w:pPr>
              <w:spacing w:after="0"/>
              <w:rPr>
                <w:i/>
              </w:rPr>
            </w:pPr>
          </w:p>
          <w:p w:rsidR="001B5F34" w:rsidRDefault="001B5F34">
            <w:pPr>
              <w:spacing w:after="0"/>
              <w:rPr>
                <w:i/>
              </w:rPr>
            </w:pPr>
          </w:p>
          <w:p w:rsidR="001B5F34" w:rsidRDefault="001B5F34">
            <w:pPr>
              <w:spacing w:after="0"/>
            </w:pPr>
          </w:p>
        </w:tc>
      </w:tr>
    </w:tbl>
    <w:p w:rsidR="001B5F34" w:rsidRDefault="00C02AAB">
      <w:r>
        <w:br w:type="page"/>
      </w:r>
    </w:p>
    <w:p w:rsidR="001B5F34" w:rsidRDefault="00C02AAB">
      <w:pPr>
        <w:pStyle w:val="Titre2"/>
        <w:numPr>
          <w:ilvl w:val="0"/>
          <w:numId w:val="1"/>
        </w:numPr>
      </w:pPr>
      <w:r>
        <w:t>Adresse(s) de consultation d</w:t>
      </w:r>
      <w:r w:rsidR="00D47F56">
        <w:t>e l’application</w:t>
      </w:r>
    </w:p>
    <w:p w:rsidR="001B5F34" w:rsidRDefault="001B5F34"/>
    <w:tbl>
      <w:tblPr>
        <w:tblStyle w:val="Grilledutableau"/>
        <w:tblW w:w="9782" w:type="dxa"/>
        <w:tblInd w:w="-181" w:type="dxa"/>
        <w:tblCellMar>
          <w:left w:w="103" w:type="dxa"/>
        </w:tblCellMar>
        <w:tblLook w:val="04A0" w:firstRow="1" w:lastRow="0" w:firstColumn="1" w:lastColumn="0" w:noHBand="0" w:noVBand="1"/>
      </w:tblPr>
      <w:tblGrid>
        <w:gridCol w:w="9782"/>
      </w:tblGrid>
      <w:tr w:rsidR="001B5F34">
        <w:tc>
          <w:tcPr>
            <w:tcW w:w="9782" w:type="dxa"/>
            <w:shd w:val="clear" w:color="auto" w:fill="auto"/>
            <w:tcMar>
              <w:left w:w="103" w:type="dxa"/>
            </w:tcMar>
          </w:tcPr>
          <w:p w:rsidR="001B5F34" w:rsidRDefault="00C02AAB">
            <w:pPr>
              <w:spacing w:after="0"/>
            </w:pPr>
            <w:r>
              <w:t>A quelle(s) adresse(s) souhaitez-vous que votre site soit consultable ?</w:t>
            </w:r>
          </w:p>
          <w:p w:rsidR="001B5F34" w:rsidRDefault="00C02AAB">
            <w:pPr>
              <w:spacing w:after="0"/>
              <w:rPr>
                <w:i/>
                <w:sz w:val="20"/>
              </w:rPr>
            </w:pPr>
            <w:r>
              <w:rPr>
                <w:i/>
                <w:sz w:val="20"/>
              </w:rPr>
              <w:t>&lt;</w:t>
            </w:r>
            <w:proofErr w:type="gramStart"/>
            <w:r w:rsidR="00D47F56">
              <w:rPr>
                <w:i/>
                <w:sz w:val="20"/>
              </w:rPr>
              <w:t>application</w:t>
            </w:r>
            <w:proofErr w:type="gramEnd"/>
            <w:r>
              <w:rPr>
                <w:i/>
                <w:sz w:val="20"/>
              </w:rPr>
              <w:t>&gt;.</w:t>
            </w:r>
            <w:r w:rsidR="00D47F56">
              <w:rPr>
                <w:i/>
                <w:sz w:val="20"/>
              </w:rPr>
              <w:t>&lt;composante&gt;.</w:t>
            </w:r>
            <w:r>
              <w:rPr>
                <w:i/>
                <w:sz w:val="20"/>
              </w:rPr>
              <w:t xml:space="preserve">univ-lorraine.fr, </w:t>
            </w:r>
            <w:r w:rsidR="00D47F56">
              <w:rPr>
                <w:i/>
                <w:sz w:val="20"/>
              </w:rPr>
              <w:t>&lt;application&gt;.</w:t>
            </w:r>
            <w:r>
              <w:rPr>
                <w:i/>
                <w:sz w:val="20"/>
              </w:rPr>
              <w:t>&lt;laboratoire&gt;.univ-lorraine.fr</w:t>
            </w:r>
            <w:r w:rsidR="00D47F56">
              <w:rPr>
                <w:i/>
                <w:sz w:val="20"/>
              </w:rPr>
              <w:t> ,…</w:t>
            </w:r>
          </w:p>
          <w:p w:rsidR="001B5F34" w:rsidRDefault="001B5F34">
            <w:pPr>
              <w:spacing w:after="0"/>
            </w:pPr>
          </w:p>
          <w:p w:rsidR="001B5F34" w:rsidRDefault="001B5F34">
            <w:pPr>
              <w:spacing w:after="0"/>
            </w:pPr>
          </w:p>
          <w:p w:rsidR="001B5F34" w:rsidRDefault="001B5F34">
            <w:pPr>
              <w:spacing w:after="0"/>
            </w:pPr>
          </w:p>
          <w:p w:rsidR="001B5F34" w:rsidRDefault="001B5F34">
            <w:pPr>
              <w:spacing w:after="0"/>
            </w:pPr>
          </w:p>
          <w:p w:rsidR="001B5F34" w:rsidRDefault="001B5F34">
            <w:pPr>
              <w:spacing w:after="0"/>
            </w:pPr>
          </w:p>
          <w:p w:rsidR="001B5F34" w:rsidRDefault="001B5F34">
            <w:pPr>
              <w:spacing w:after="0"/>
            </w:pPr>
          </w:p>
          <w:p w:rsidR="001B5F34" w:rsidRDefault="001B5F34">
            <w:pPr>
              <w:spacing w:after="0"/>
            </w:pPr>
          </w:p>
          <w:p w:rsidR="001B5F34" w:rsidRDefault="001B5F34">
            <w:pPr>
              <w:spacing w:after="0"/>
            </w:pPr>
          </w:p>
          <w:p w:rsidR="001B5F34" w:rsidRDefault="001B5F34">
            <w:pPr>
              <w:spacing w:after="0"/>
              <w:rPr>
                <w:i/>
              </w:rPr>
            </w:pPr>
          </w:p>
          <w:p w:rsidR="001B5F34" w:rsidRDefault="001B5F34">
            <w:pPr>
              <w:spacing w:after="0"/>
              <w:rPr>
                <w:i/>
              </w:rPr>
            </w:pPr>
          </w:p>
          <w:p w:rsidR="001B5F34" w:rsidRDefault="001B5F34">
            <w:pPr>
              <w:spacing w:after="0"/>
              <w:rPr>
                <w:i/>
              </w:rPr>
            </w:pPr>
          </w:p>
          <w:p w:rsidR="001B5F34" w:rsidRDefault="001B5F34">
            <w:pPr>
              <w:spacing w:after="0"/>
              <w:rPr>
                <w:i/>
              </w:rPr>
            </w:pPr>
          </w:p>
          <w:p w:rsidR="001B5F34" w:rsidRDefault="001B5F34">
            <w:pPr>
              <w:spacing w:after="0"/>
              <w:rPr>
                <w:i/>
              </w:rPr>
            </w:pPr>
          </w:p>
          <w:p w:rsidR="001B5F34" w:rsidRDefault="001B5F34">
            <w:pPr>
              <w:spacing w:after="0"/>
              <w:rPr>
                <w:i/>
              </w:rPr>
            </w:pPr>
          </w:p>
          <w:p w:rsidR="001B5F34" w:rsidRDefault="001B5F34">
            <w:pPr>
              <w:spacing w:after="0"/>
              <w:rPr>
                <w:i/>
              </w:rPr>
            </w:pPr>
          </w:p>
          <w:p w:rsidR="001B5F34" w:rsidRDefault="001B5F34">
            <w:pPr>
              <w:spacing w:after="0"/>
              <w:rPr>
                <w:i/>
              </w:rPr>
            </w:pPr>
          </w:p>
          <w:p w:rsidR="001B5F34" w:rsidRDefault="001B5F34">
            <w:pPr>
              <w:spacing w:after="0"/>
              <w:rPr>
                <w:i/>
              </w:rPr>
            </w:pPr>
          </w:p>
          <w:p w:rsidR="001B5F34" w:rsidRDefault="001B5F34">
            <w:pPr>
              <w:spacing w:after="0"/>
              <w:rPr>
                <w:i/>
              </w:rPr>
            </w:pPr>
          </w:p>
          <w:p w:rsidR="001B5F34" w:rsidRDefault="001B5F34">
            <w:pPr>
              <w:spacing w:after="0"/>
              <w:rPr>
                <w:i/>
              </w:rPr>
            </w:pPr>
          </w:p>
        </w:tc>
      </w:tr>
    </w:tbl>
    <w:p w:rsidR="001B5F34" w:rsidRDefault="00C02AAB">
      <w:r>
        <w:br w:type="page"/>
      </w:r>
    </w:p>
    <w:p w:rsidR="001B5F34" w:rsidRDefault="00C02AAB">
      <w:pPr>
        <w:pStyle w:val="Titre2"/>
        <w:numPr>
          <w:ilvl w:val="0"/>
          <w:numId w:val="1"/>
        </w:numPr>
      </w:pPr>
      <w:r>
        <w:t xml:space="preserve">Fonctionnalités </w:t>
      </w:r>
      <w:r w:rsidR="00672477">
        <w:t>de l’application</w:t>
      </w:r>
    </w:p>
    <w:p w:rsidR="001B5F34" w:rsidRDefault="001B5F34">
      <w:pPr>
        <w:rPr>
          <w:b/>
          <w:i/>
        </w:rPr>
      </w:pPr>
    </w:p>
    <w:tbl>
      <w:tblPr>
        <w:tblStyle w:val="Grilledutableau"/>
        <w:tblW w:w="9923" w:type="dxa"/>
        <w:tblInd w:w="-176" w:type="dxa"/>
        <w:tblLook w:val="04A0" w:firstRow="1" w:lastRow="0" w:firstColumn="1" w:lastColumn="0" w:noHBand="0" w:noVBand="1"/>
      </w:tblPr>
      <w:tblGrid>
        <w:gridCol w:w="9923"/>
      </w:tblGrid>
      <w:tr w:rsidR="00AC63FC" w:rsidTr="00AC63FC">
        <w:tc>
          <w:tcPr>
            <w:tcW w:w="9923" w:type="dxa"/>
          </w:tcPr>
          <w:p w:rsidR="00AC63FC" w:rsidRDefault="00AC63FC" w:rsidP="00AC63FC">
            <w:pPr>
              <w:pStyle w:val="Titre3"/>
              <w:outlineLvl w:val="2"/>
            </w:pPr>
            <w:r>
              <w:t>Authentification</w:t>
            </w:r>
          </w:p>
          <w:p w:rsidR="00AC63FC" w:rsidRPr="00B10104" w:rsidRDefault="00AC63FC" w:rsidP="00AC63FC">
            <w:pPr>
              <w:spacing w:after="0"/>
              <w:rPr>
                <w:i/>
              </w:rPr>
            </w:pPr>
            <w:r w:rsidRPr="00B10104">
              <w:rPr>
                <w:i/>
              </w:rPr>
              <w:t>Tout ou partie de votre application est-elle soumise à une authentification ?</w:t>
            </w:r>
          </w:p>
          <w:p w:rsidR="00AC63FC" w:rsidRPr="00AC63FC" w:rsidRDefault="00AC63FC" w:rsidP="00AC63FC">
            <w:pPr>
              <w:spacing w:after="0"/>
              <w:rPr>
                <w:b/>
                <w:sz w:val="20"/>
              </w:rPr>
            </w:pPr>
            <w:r w:rsidRPr="004D2F62">
              <w:rPr>
                <w:i/>
                <w:sz w:val="20"/>
              </w:rPr>
              <w:t>(</w:t>
            </w:r>
            <w:r>
              <w:rPr>
                <w:i/>
                <w:sz w:val="20"/>
              </w:rPr>
              <w:t>Nécessité de se connecter dans l’application)</w:t>
            </w:r>
            <w:r>
              <w:rPr>
                <w:i/>
                <w:sz w:val="20"/>
              </w:rPr>
              <w:br/>
            </w:r>
            <w:sdt>
              <w:sdtPr>
                <w:id w:val="4999315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        </w:t>
            </w:r>
            <w:sdt>
              <w:sdtPr>
                <w:id w:val="-1545407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r>
              <w:br/>
            </w:r>
            <w:r>
              <w:rPr>
                <w:i/>
                <w:sz w:val="20"/>
              </w:rPr>
              <w:br/>
              <w:t>Si Oui, votre application doit-elle utiliser le système d’authentification université de Lorraine</w:t>
            </w:r>
            <w:r w:rsidRPr="004D2F62">
              <w:rPr>
                <w:i/>
                <w:sz w:val="20"/>
              </w:rPr>
              <w:t> ?</w:t>
            </w:r>
            <w:r>
              <w:rPr>
                <w:i/>
                <w:sz w:val="20"/>
              </w:rPr>
              <w:br/>
            </w:r>
            <w:sdt>
              <w:sdtPr>
                <w:id w:val="-17060152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        </w:t>
            </w:r>
            <w:sdt>
              <w:sdtPr>
                <w:id w:val="-4496287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r>
              <w:br/>
            </w:r>
          </w:p>
        </w:tc>
      </w:tr>
    </w:tbl>
    <w:p w:rsidR="00AC63FC" w:rsidRDefault="00AC63FC"/>
    <w:tbl>
      <w:tblPr>
        <w:tblStyle w:val="Grilledutableau"/>
        <w:tblW w:w="9923" w:type="dxa"/>
        <w:tblInd w:w="-176" w:type="dxa"/>
        <w:tblLook w:val="04A0" w:firstRow="1" w:lastRow="0" w:firstColumn="1" w:lastColumn="0" w:noHBand="0" w:noVBand="1"/>
      </w:tblPr>
      <w:tblGrid>
        <w:gridCol w:w="9923"/>
      </w:tblGrid>
      <w:tr w:rsidR="00AC63FC" w:rsidTr="00AC63FC">
        <w:tc>
          <w:tcPr>
            <w:tcW w:w="9923" w:type="dxa"/>
          </w:tcPr>
          <w:p w:rsidR="00AC63FC" w:rsidRDefault="00AC63FC" w:rsidP="00AC63FC">
            <w:pPr>
              <w:pStyle w:val="Titre3"/>
              <w:outlineLvl w:val="2"/>
            </w:pPr>
            <w:r>
              <w:t>Information sur les personnes</w:t>
            </w:r>
          </w:p>
          <w:p w:rsidR="00AC63FC" w:rsidRPr="00B10104" w:rsidRDefault="00AC63FC" w:rsidP="00AC63FC">
            <w:pPr>
              <w:spacing w:after="0"/>
              <w:rPr>
                <w:i/>
              </w:rPr>
            </w:pPr>
            <w:r>
              <w:rPr>
                <w:i/>
              </w:rPr>
              <w:t>V</w:t>
            </w:r>
            <w:r w:rsidRPr="00B10104">
              <w:rPr>
                <w:i/>
              </w:rPr>
              <w:t xml:space="preserve">otre application </w:t>
            </w:r>
            <w:r>
              <w:rPr>
                <w:i/>
              </w:rPr>
              <w:t>utilise t’elle des informations sur les personnes qui s’y connecte ?</w:t>
            </w:r>
          </w:p>
          <w:p w:rsidR="00C22FC5" w:rsidRPr="00C22FC5" w:rsidRDefault="00AC63FC" w:rsidP="0045698C">
            <w:pPr>
              <w:rPr>
                <w:i/>
                <w:sz w:val="20"/>
              </w:rPr>
            </w:pPr>
            <w:r w:rsidRPr="004D2F62">
              <w:rPr>
                <w:i/>
                <w:sz w:val="20"/>
              </w:rPr>
              <w:t>(</w:t>
            </w:r>
            <w:r>
              <w:rPr>
                <w:i/>
                <w:sz w:val="20"/>
              </w:rPr>
              <w:t>Nom, Prénom, adresse mail, …)</w:t>
            </w:r>
            <w:r>
              <w:rPr>
                <w:i/>
                <w:sz w:val="20"/>
              </w:rPr>
              <w:br/>
            </w:r>
            <w:sdt>
              <w:sdtPr>
                <w:id w:val="-13467111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        </w:t>
            </w:r>
            <w:sdt>
              <w:sdtPr>
                <w:id w:val="-2431071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r>
              <w:br/>
            </w:r>
            <w:r>
              <w:rPr>
                <w:i/>
                <w:sz w:val="20"/>
              </w:rPr>
              <w:br/>
            </w:r>
            <w:r w:rsidR="0045698C">
              <w:rPr>
                <w:i/>
                <w:sz w:val="20"/>
              </w:rPr>
              <w:t xml:space="preserve">Attention, </w:t>
            </w:r>
            <w:r>
              <w:rPr>
                <w:i/>
                <w:sz w:val="20"/>
              </w:rPr>
              <w:t xml:space="preserve"> votre application </w:t>
            </w:r>
            <w:r w:rsidR="0045698C">
              <w:rPr>
                <w:i/>
                <w:sz w:val="20"/>
              </w:rPr>
              <w:t>ne pourra pas récupérer d’information issue</w:t>
            </w:r>
            <w:r>
              <w:rPr>
                <w:i/>
                <w:sz w:val="20"/>
              </w:rPr>
              <w:t xml:space="preserve"> du système d’information de l’université de Lorraine</w:t>
            </w:r>
            <w:r w:rsidR="0045698C">
              <w:rPr>
                <w:i/>
                <w:sz w:val="20"/>
              </w:rPr>
              <w:t>.</w:t>
            </w:r>
          </w:p>
        </w:tc>
      </w:tr>
    </w:tbl>
    <w:p w:rsidR="00AC63FC" w:rsidRDefault="00AC63FC"/>
    <w:tbl>
      <w:tblPr>
        <w:tblStyle w:val="Grilledutableau"/>
        <w:tblW w:w="9923" w:type="dxa"/>
        <w:tblInd w:w="-181" w:type="dxa"/>
        <w:tblCellMar>
          <w:left w:w="103" w:type="dxa"/>
        </w:tblCellMar>
        <w:tblLook w:val="04A0" w:firstRow="1" w:lastRow="0" w:firstColumn="1" w:lastColumn="0" w:noHBand="0" w:noVBand="1"/>
      </w:tblPr>
      <w:tblGrid>
        <w:gridCol w:w="9923"/>
      </w:tblGrid>
      <w:tr w:rsidR="001B5F34">
        <w:tc>
          <w:tcPr>
            <w:tcW w:w="9923" w:type="dxa"/>
            <w:shd w:val="clear" w:color="auto" w:fill="auto"/>
            <w:tcMar>
              <w:left w:w="103" w:type="dxa"/>
            </w:tcMar>
          </w:tcPr>
          <w:p w:rsidR="00AE5E00" w:rsidRDefault="00BE5A8F" w:rsidP="00C22FC5">
            <w:pPr>
              <w:pStyle w:val="Titre3"/>
              <w:outlineLvl w:val="2"/>
            </w:pPr>
            <w:r>
              <w:t>Estimation de l’e</w:t>
            </w:r>
            <w:r w:rsidR="00AC63FC">
              <w:t xml:space="preserve">space </w:t>
            </w:r>
            <w:r>
              <w:t xml:space="preserve">disque </w:t>
            </w:r>
            <w:r w:rsidR="00AC63FC">
              <w:t>nécessaire</w:t>
            </w:r>
          </w:p>
          <w:p w:rsidR="00431711" w:rsidRDefault="00C22FC5" w:rsidP="00C22FC5">
            <w:pPr>
              <w:spacing w:after="0"/>
              <w:rPr>
                <w:i/>
              </w:rPr>
            </w:pPr>
            <w:r w:rsidRPr="00C22FC5">
              <w:rPr>
                <w:rFonts w:hAnsi="Symbol"/>
                <w:i/>
              </w:rPr>
              <w:t>(</w:t>
            </w:r>
            <w:r>
              <w:rPr>
                <w:rFonts w:hAnsi="Symbol"/>
                <w:i/>
              </w:rPr>
              <w:t>U</w:t>
            </w:r>
            <w:r w:rsidR="00431711" w:rsidRPr="00C22FC5">
              <w:rPr>
                <w:i/>
              </w:rPr>
              <w:t>ne taille estimée</w:t>
            </w:r>
            <w:r>
              <w:rPr>
                <w:i/>
              </w:rPr>
              <w:t xml:space="preserve"> du total des fichiers déposés - par défaut 1Go d’espace vous sera alloué</w:t>
            </w:r>
            <w:r w:rsidR="00431711" w:rsidRPr="00C22FC5">
              <w:rPr>
                <w:i/>
              </w:rPr>
              <w:t>).</w:t>
            </w:r>
          </w:p>
          <w:p w:rsidR="00C22FC5" w:rsidRDefault="00C22FC5" w:rsidP="00C22FC5">
            <w:pPr>
              <w:spacing w:after="0"/>
              <w:rPr>
                <w:i/>
              </w:rPr>
            </w:pPr>
          </w:p>
          <w:p w:rsidR="00CC564A" w:rsidRDefault="00CC564A" w:rsidP="00C22FC5">
            <w:pPr>
              <w:spacing w:after="0"/>
              <w:rPr>
                <w:i/>
              </w:rPr>
            </w:pPr>
          </w:p>
          <w:p w:rsidR="00CC564A" w:rsidRDefault="00CC564A" w:rsidP="00C22FC5">
            <w:pPr>
              <w:spacing w:after="0"/>
              <w:rPr>
                <w:i/>
              </w:rPr>
            </w:pPr>
          </w:p>
          <w:p w:rsidR="00BE5A8F" w:rsidRDefault="00BE5A8F" w:rsidP="00C22FC5">
            <w:pPr>
              <w:spacing w:after="0"/>
              <w:rPr>
                <w:i/>
              </w:rPr>
            </w:pPr>
          </w:p>
          <w:p w:rsidR="00BE5A8F" w:rsidRDefault="00BE5A8F" w:rsidP="00C22FC5">
            <w:pPr>
              <w:spacing w:after="0"/>
              <w:rPr>
                <w:i/>
              </w:rPr>
            </w:pPr>
          </w:p>
          <w:p w:rsidR="00C22FC5" w:rsidRPr="00C22FC5" w:rsidRDefault="00C22FC5" w:rsidP="00C22FC5">
            <w:pPr>
              <w:spacing w:after="0"/>
              <w:rPr>
                <w:i/>
              </w:rPr>
            </w:pPr>
          </w:p>
        </w:tc>
      </w:tr>
    </w:tbl>
    <w:p w:rsidR="001B5F34" w:rsidRDefault="00C02AAB">
      <w:r>
        <w:br w:type="page"/>
      </w:r>
    </w:p>
    <w:p w:rsidR="001B5F34" w:rsidRDefault="00C02AAB">
      <w:pPr>
        <w:pStyle w:val="Titre2"/>
        <w:numPr>
          <w:ilvl w:val="0"/>
          <w:numId w:val="1"/>
        </w:numPr>
      </w:pPr>
      <w:r>
        <w:t>Cachets et signatures</w:t>
      </w:r>
    </w:p>
    <w:p w:rsidR="001B5F34" w:rsidRDefault="001B5F34"/>
    <w:tbl>
      <w:tblPr>
        <w:tblStyle w:val="Grilledutableau"/>
        <w:tblW w:w="10065" w:type="dxa"/>
        <w:tblInd w:w="-323" w:type="dxa"/>
        <w:tblCellMar>
          <w:left w:w="103" w:type="dxa"/>
        </w:tblCellMar>
        <w:tblLook w:val="04A0" w:firstRow="1" w:lastRow="0" w:firstColumn="1" w:lastColumn="0" w:noHBand="0" w:noVBand="1"/>
      </w:tblPr>
      <w:tblGrid>
        <w:gridCol w:w="3385"/>
        <w:gridCol w:w="3275"/>
        <w:gridCol w:w="3405"/>
      </w:tblGrid>
      <w:tr w:rsidR="001B5F34">
        <w:tc>
          <w:tcPr>
            <w:tcW w:w="3385" w:type="dxa"/>
            <w:shd w:val="clear" w:color="auto" w:fill="auto"/>
            <w:tcMar>
              <w:left w:w="103" w:type="dxa"/>
            </w:tcMar>
          </w:tcPr>
          <w:p w:rsidR="001B5F34" w:rsidRDefault="00C02AAB">
            <w:pPr>
              <w:spacing w:after="0"/>
              <w:rPr>
                <w:b/>
                <w:i/>
              </w:rPr>
            </w:pPr>
            <w:r>
              <w:rPr>
                <w:b/>
                <w:i/>
              </w:rPr>
              <w:t>Demandeur</w:t>
            </w:r>
          </w:p>
          <w:p w:rsidR="001B5F34" w:rsidRDefault="001B5F34">
            <w:pPr>
              <w:spacing w:after="0"/>
            </w:pPr>
          </w:p>
          <w:p w:rsidR="001B5F34" w:rsidRDefault="00C02AAB">
            <w:pPr>
              <w:spacing w:after="0"/>
            </w:pPr>
            <w:r>
              <w:t>A …..……..……….. , le …………..……….</w:t>
            </w:r>
          </w:p>
          <w:p w:rsidR="001B5F34" w:rsidRDefault="00C02AAB">
            <w:pPr>
              <w:spacing w:after="0"/>
            </w:pPr>
            <w:r>
              <w:t>Nom Prénom :</w:t>
            </w:r>
          </w:p>
          <w:p w:rsidR="001B5F34" w:rsidRDefault="001B5F34">
            <w:pPr>
              <w:spacing w:after="0"/>
            </w:pPr>
          </w:p>
          <w:p w:rsidR="001B5F34" w:rsidRDefault="001B5F34">
            <w:pPr>
              <w:spacing w:after="0"/>
            </w:pPr>
          </w:p>
          <w:p w:rsidR="001B5F34" w:rsidRDefault="00C02AAB">
            <w:pPr>
              <w:spacing w:after="0"/>
            </w:pPr>
            <w:r>
              <w:t>Signature :</w:t>
            </w:r>
          </w:p>
          <w:p w:rsidR="001B5F34" w:rsidRDefault="001B5F34">
            <w:pPr>
              <w:spacing w:after="0"/>
            </w:pPr>
          </w:p>
          <w:p w:rsidR="001B5F34" w:rsidRDefault="001B5F34">
            <w:pPr>
              <w:spacing w:after="0"/>
            </w:pPr>
          </w:p>
          <w:p w:rsidR="001B5F34" w:rsidRDefault="001B5F34">
            <w:pPr>
              <w:spacing w:after="0"/>
            </w:pPr>
          </w:p>
          <w:p w:rsidR="001B5F34" w:rsidRDefault="001B5F34">
            <w:pPr>
              <w:spacing w:after="0"/>
            </w:pPr>
          </w:p>
          <w:p w:rsidR="001B5F34" w:rsidRDefault="001B5F34">
            <w:pPr>
              <w:spacing w:after="0"/>
            </w:pPr>
          </w:p>
          <w:p w:rsidR="001B5F34" w:rsidRDefault="001B5F34">
            <w:pPr>
              <w:spacing w:after="0"/>
            </w:pPr>
          </w:p>
        </w:tc>
        <w:tc>
          <w:tcPr>
            <w:tcW w:w="3275" w:type="dxa"/>
            <w:shd w:val="clear" w:color="auto" w:fill="auto"/>
            <w:tcMar>
              <w:left w:w="103" w:type="dxa"/>
            </w:tcMar>
          </w:tcPr>
          <w:p w:rsidR="001B5F34" w:rsidRDefault="00C02AAB">
            <w:pPr>
              <w:spacing w:after="0"/>
              <w:rPr>
                <w:b/>
                <w:i/>
              </w:rPr>
            </w:pPr>
            <w:r>
              <w:rPr>
                <w:b/>
                <w:i/>
              </w:rPr>
              <w:t>Chef de projet</w:t>
            </w:r>
          </w:p>
          <w:p w:rsidR="001B5F34" w:rsidRDefault="001B5F34">
            <w:pPr>
              <w:spacing w:after="0"/>
            </w:pPr>
          </w:p>
          <w:p w:rsidR="001B5F34" w:rsidRDefault="00C02AAB">
            <w:pPr>
              <w:spacing w:after="0"/>
            </w:pPr>
            <w:r>
              <w:t>A …..……..……….. , le ………….………</w:t>
            </w:r>
          </w:p>
          <w:p w:rsidR="001B5F34" w:rsidRDefault="00C02AAB">
            <w:pPr>
              <w:spacing w:after="0"/>
            </w:pPr>
            <w:r>
              <w:t>Nom Prénom :</w:t>
            </w:r>
          </w:p>
          <w:p w:rsidR="001B5F34" w:rsidRDefault="001B5F34">
            <w:pPr>
              <w:spacing w:after="0"/>
            </w:pPr>
          </w:p>
          <w:p w:rsidR="001B5F34" w:rsidRDefault="001B5F34">
            <w:pPr>
              <w:spacing w:after="0"/>
            </w:pPr>
          </w:p>
          <w:p w:rsidR="001B5F34" w:rsidRDefault="00C02AAB">
            <w:pPr>
              <w:spacing w:after="0"/>
            </w:pPr>
            <w:r>
              <w:t>Signature :</w:t>
            </w:r>
          </w:p>
          <w:p w:rsidR="001B5F34" w:rsidRDefault="001B5F34">
            <w:pPr>
              <w:spacing w:after="0"/>
            </w:pPr>
          </w:p>
          <w:p w:rsidR="001B5F34" w:rsidRDefault="001B5F34">
            <w:pPr>
              <w:spacing w:after="0"/>
            </w:pPr>
          </w:p>
          <w:p w:rsidR="001B5F34" w:rsidRDefault="001B5F34">
            <w:pPr>
              <w:spacing w:after="0"/>
            </w:pPr>
          </w:p>
          <w:p w:rsidR="001B5F34" w:rsidRDefault="001B5F34">
            <w:pPr>
              <w:spacing w:after="0"/>
            </w:pPr>
          </w:p>
          <w:p w:rsidR="001B5F34" w:rsidRDefault="001B5F34">
            <w:pPr>
              <w:spacing w:after="0"/>
            </w:pPr>
          </w:p>
          <w:p w:rsidR="001B5F34" w:rsidRDefault="001B5F34">
            <w:pPr>
              <w:spacing w:after="0"/>
            </w:pPr>
          </w:p>
          <w:p w:rsidR="001B5F34" w:rsidRDefault="001B5F34">
            <w:pPr>
              <w:spacing w:after="0"/>
            </w:pPr>
          </w:p>
        </w:tc>
        <w:tc>
          <w:tcPr>
            <w:tcW w:w="3405" w:type="dxa"/>
            <w:shd w:val="clear" w:color="auto" w:fill="auto"/>
            <w:tcMar>
              <w:left w:w="103" w:type="dxa"/>
            </w:tcMar>
          </w:tcPr>
          <w:p w:rsidR="001B5F34" w:rsidRDefault="00C02AAB">
            <w:pPr>
              <w:spacing w:after="0"/>
              <w:rPr>
                <w:b/>
                <w:i/>
              </w:rPr>
            </w:pPr>
            <w:r>
              <w:rPr>
                <w:b/>
                <w:i/>
              </w:rPr>
              <w:t>Directeur de la structure</w:t>
            </w:r>
          </w:p>
          <w:p w:rsidR="001B5F34" w:rsidRDefault="001B5F34">
            <w:pPr>
              <w:spacing w:after="0"/>
            </w:pPr>
          </w:p>
          <w:p w:rsidR="001B5F34" w:rsidRDefault="00C02AAB">
            <w:pPr>
              <w:spacing w:after="0"/>
            </w:pPr>
            <w:r>
              <w:t>A …..……..……….. , le …………..……….</w:t>
            </w:r>
          </w:p>
          <w:p w:rsidR="001B5F34" w:rsidRDefault="00C02AAB">
            <w:pPr>
              <w:spacing w:after="0"/>
            </w:pPr>
            <w:r>
              <w:t>Nom Prénom :</w:t>
            </w:r>
          </w:p>
          <w:p w:rsidR="001B5F34" w:rsidRDefault="001B5F34">
            <w:pPr>
              <w:spacing w:after="0"/>
            </w:pPr>
          </w:p>
          <w:p w:rsidR="001B5F34" w:rsidRDefault="001B5F34">
            <w:pPr>
              <w:spacing w:after="0"/>
            </w:pPr>
          </w:p>
          <w:p w:rsidR="001B5F34" w:rsidRDefault="00C02AAB">
            <w:pPr>
              <w:spacing w:after="0"/>
            </w:pPr>
            <w:r>
              <w:t>Signature :</w:t>
            </w:r>
          </w:p>
          <w:p w:rsidR="001B5F34" w:rsidRDefault="001B5F34">
            <w:pPr>
              <w:spacing w:after="0"/>
            </w:pPr>
          </w:p>
          <w:p w:rsidR="001B5F34" w:rsidRDefault="001B5F34">
            <w:pPr>
              <w:spacing w:after="0"/>
            </w:pPr>
          </w:p>
          <w:p w:rsidR="001B5F34" w:rsidRDefault="001B5F34">
            <w:pPr>
              <w:spacing w:after="0"/>
            </w:pPr>
          </w:p>
          <w:p w:rsidR="001B5F34" w:rsidRDefault="001B5F34">
            <w:pPr>
              <w:spacing w:after="0"/>
            </w:pPr>
          </w:p>
          <w:p w:rsidR="001B5F34" w:rsidRDefault="001B5F34">
            <w:pPr>
              <w:spacing w:after="0"/>
            </w:pPr>
          </w:p>
          <w:p w:rsidR="001B5F34" w:rsidRDefault="001B5F34">
            <w:pPr>
              <w:spacing w:after="0"/>
            </w:pPr>
          </w:p>
          <w:p w:rsidR="001B5F34" w:rsidRDefault="001B5F34">
            <w:pPr>
              <w:spacing w:after="0"/>
            </w:pPr>
          </w:p>
        </w:tc>
      </w:tr>
    </w:tbl>
    <w:p w:rsidR="00D62C66" w:rsidRDefault="00D62C66"/>
    <w:p w:rsidR="00D62C66" w:rsidRDefault="00D62C66" w:rsidP="00D62C66">
      <w:r>
        <w:br w:type="page"/>
      </w:r>
    </w:p>
    <w:p w:rsidR="001B5F34" w:rsidRDefault="00D62C66" w:rsidP="005040BA">
      <w:pPr>
        <w:pStyle w:val="Titre1"/>
      </w:pPr>
      <w:r>
        <w:t>Annexe 1</w:t>
      </w:r>
      <w:r w:rsidR="005040BA">
        <w:t> : Condition d’hébergement</w:t>
      </w:r>
    </w:p>
    <w:p w:rsidR="00AA3169" w:rsidRDefault="00AA3169" w:rsidP="00AA3169">
      <w:pPr>
        <w:pStyle w:val="NormalWeb"/>
      </w:pPr>
      <w:r>
        <w:t>La Direction du Numérique propose un service d'hébergement et de diffusion de sites web à travers l'accès à un espace de stockage accessible de manière sécurisée.</w:t>
      </w:r>
    </w:p>
    <w:p w:rsidR="00AA3169" w:rsidRDefault="00AA3169" w:rsidP="00AA3169">
      <w:pPr>
        <w:pStyle w:val="NormalWeb"/>
      </w:pPr>
      <w:r>
        <w:t>Ce service comprend la mise à disposition d'un espace de 1 Go, d'une base de données et des adresses DNS associées au site.</w:t>
      </w:r>
    </w:p>
    <w:p w:rsidR="00AA3169" w:rsidRDefault="00AA3169" w:rsidP="00AA3169">
      <w:pPr>
        <w:pStyle w:val="Titre10"/>
      </w:pPr>
      <w:r>
        <w:t>Important</w:t>
      </w:r>
    </w:p>
    <w:p w:rsidR="00AA3169" w:rsidRDefault="00AA3169" w:rsidP="00AA3169">
      <w:pPr>
        <w:pStyle w:val="NormalWeb"/>
      </w:pPr>
      <w:r>
        <w:t>L'utilisation de ce service est soumise à des règles permettant de se prémunir contre certains problèmes, notamment dans le domaine de la sécurité :</w:t>
      </w:r>
    </w:p>
    <w:p w:rsidR="00AA3169" w:rsidRDefault="00AA3169" w:rsidP="00AA3169">
      <w:pPr>
        <w:numPr>
          <w:ilvl w:val="0"/>
          <w:numId w:val="16"/>
        </w:numPr>
        <w:suppressAutoHyphens w:val="0"/>
        <w:spacing w:before="100" w:beforeAutospacing="1" w:after="100" w:afterAutospacing="1" w:line="240" w:lineRule="auto"/>
      </w:pPr>
      <w:r>
        <w:t>La mise en place de code PHP doit se faire en adéquation avec les règles de gestion globale mise en œuvre sur le serveur, celles-ci ne doivent pas être détournées</w:t>
      </w:r>
    </w:p>
    <w:p w:rsidR="00AA3169" w:rsidRDefault="00AA3169" w:rsidP="00AA3169">
      <w:pPr>
        <w:numPr>
          <w:ilvl w:val="0"/>
          <w:numId w:val="16"/>
        </w:numPr>
        <w:suppressAutoHyphens w:val="0"/>
        <w:spacing w:before="100" w:beforeAutospacing="1" w:after="100" w:afterAutospacing="1" w:line="240" w:lineRule="auto"/>
      </w:pPr>
      <w:r>
        <w:t>Pour les sites basés sur PHP, le code développé doit respecter les bonnes pratiques de programmation, tant d'un point de vue de la sécurité que concernant l'optimisation des ressources utilisées. Le non-respect de ces consignes peut amener à la fermeture du site en attendant que les modifications nécessaires soient apportées.</w:t>
      </w:r>
    </w:p>
    <w:p w:rsidR="00AA3169" w:rsidRDefault="00AA3169" w:rsidP="00AA3169">
      <w:pPr>
        <w:numPr>
          <w:ilvl w:val="0"/>
          <w:numId w:val="16"/>
        </w:numPr>
        <w:suppressAutoHyphens w:val="0"/>
        <w:spacing w:before="100" w:beforeAutospacing="1" w:after="100" w:afterAutospacing="1" w:line="240" w:lineRule="auto"/>
      </w:pPr>
      <w:r>
        <w:t xml:space="preserve">L'utilisation de progiciels comme </w:t>
      </w:r>
      <w:proofErr w:type="spellStart"/>
      <w:r>
        <w:t>Spip</w:t>
      </w:r>
      <w:proofErr w:type="spellEnd"/>
      <w:r>
        <w:t xml:space="preserve"> ou Joomla nécessite l'accord préalable de la DN.</w:t>
      </w:r>
    </w:p>
    <w:p w:rsidR="00AA3169" w:rsidRDefault="00AA3169" w:rsidP="00AA3169">
      <w:pPr>
        <w:numPr>
          <w:ilvl w:val="0"/>
          <w:numId w:val="16"/>
        </w:numPr>
        <w:suppressAutoHyphens w:val="0"/>
        <w:spacing w:before="100" w:beforeAutospacing="1" w:after="100" w:afterAutospacing="1" w:line="240" w:lineRule="auto"/>
      </w:pPr>
      <w:r>
        <w:t xml:space="preserve">La mise en place d'outil déjà existant au sein de l'UL est soumis </w:t>
      </w:r>
      <w:proofErr w:type="spellStart"/>
      <w:r>
        <w:t>a</w:t>
      </w:r>
      <w:proofErr w:type="spellEnd"/>
      <w:r>
        <w:t xml:space="preserve"> validation préalable (Drupal, Typo3, WordPress, </w:t>
      </w:r>
      <w:proofErr w:type="gramStart"/>
      <w:r>
        <w:t>PhpMyAdmin,...</w:t>
      </w:r>
      <w:proofErr w:type="gramEnd"/>
      <w:r>
        <w:t>). L'utilisation de ces outils maintenus et supportés est obligatoire.</w:t>
      </w:r>
    </w:p>
    <w:p w:rsidR="00AA3169" w:rsidRDefault="00AA3169" w:rsidP="00AA3169">
      <w:pPr>
        <w:pStyle w:val="NormalWeb"/>
      </w:pPr>
      <w:r>
        <w:rPr>
          <w:rStyle w:val="lev"/>
        </w:rPr>
        <w:t>En cas de non observation de ces règles, le site pourra être temporairement suspendu par la Direction du Numérique, à titre préventif, jusqu'à mise en place des correctifs nécessaires.</w:t>
      </w:r>
    </w:p>
    <w:p w:rsidR="00AA3169" w:rsidRPr="00AA3169" w:rsidRDefault="00AA3169" w:rsidP="00AA3169">
      <w:pPr>
        <w:pStyle w:val="NormalWeb"/>
      </w:pPr>
      <w:r w:rsidRPr="00AA3169">
        <w:t>La demande doit être transmise à la sous-direction infrastructure via un ticket d'assistance.</w:t>
      </w:r>
    </w:p>
    <w:p w:rsidR="00AA3169" w:rsidRDefault="00AA3169" w:rsidP="00AA3169">
      <w:pPr>
        <w:pStyle w:val="NormalWeb"/>
      </w:pPr>
      <w:r>
        <w:t>Voici les renseignements nécessaires, au minimum :</w:t>
      </w:r>
    </w:p>
    <w:p w:rsidR="00AA3169" w:rsidRDefault="00AA3169" w:rsidP="00AA3169">
      <w:pPr>
        <w:numPr>
          <w:ilvl w:val="0"/>
          <w:numId w:val="17"/>
        </w:numPr>
        <w:suppressAutoHyphens w:val="0"/>
        <w:spacing w:before="100" w:beforeAutospacing="1" w:after="100" w:afterAutospacing="1" w:line="240" w:lineRule="auto"/>
      </w:pPr>
      <w:proofErr w:type="gramStart"/>
      <w:r>
        <w:t>le</w:t>
      </w:r>
      <w:proofErr w:type="gramEnd"/>
      <w:r>
        <w:t xml:space="preserve"> nom du site,</w:t>
      </w:r>
    </w:p>
    <w:p w:rsidR="00AA3169" w:rsidRDefault="00AA3169" w:rsidP="00AA3169">
      <w:pPr>
        <w:numPr>
          <w:ilvl w:val="0"/>
          <w:numId w:val="17"/>
        </w:numPr>
        <w:suppressAutoHyphens w:val="0"/>
        <w:spacing w:before="100" w:beforeAutospacing="1" w:after="100" w:afterAutospacing="1" w:line="240" w:lineRule="auto"/>
      </w:pPr>
      <w:proofErr w:type="gramStart"/>
      <w:r>
        <w:t>adresse</w:t>
      </w:r>
      <w:proofErr w:type="gramEnd"/>
      <w:r>
        <w:t xml:space="preserve"> du webmaster</w:t>
      </w:r>
    </w:p>
    <w:p w:rsidR="00AA3169" w:rsidRDefault="00AA3169" w:rsidP="00AA3169">
      <w:pPr>
        <w:numPr>
          <w:ilvl w:val="0"/>
          <w:numId w:val="17"/>
        </w:numPr>
        <w:suppressAutoHyphens w:val="0"/>
        <w:spacing w:before="100" w:beforeAutospacing="1" w:after="100" w:afterAutospacing="1" w:line="240" w:lineRule="auto"/>
      </w:pPr>
      <w:proofErr w:type="gramStart"/>
      <w:r>
        <w:t>adresse</w:t>
      </w:r>
      <w:proofErr w:type="gramEnd"/>
      <w:r>
        <w:t xml:space="preserve"> du responsable de la publication (administrateur),</w:t>
      </w:r>
    </w:p>
    <w:p w:rsidR="00AA3169" w:rsidRDefault="00AA3169" w:rsidP="00AA3169">
      <w:pPr>
        <w:numPr>
          <w:ilvl w:val="0"/>
          <w:numId w:val="17"/>
        </w:numPr>
        <w:suppressAutoHyphens w:val="0"/>
        <w:spacing w:before="100" w:beforeAutospacing="1" w:after="100" w:afterAutospacing="1" w:line="240" w:lineRule="auto"/>
      </w:pPr>
      <w:proofErr w:type="gramStart"/>
      <w:r>
        <w:t>une</w:t>
      </w:r>
      <w:proofErr w:type="gramEnd"/>
      <w:r>
        <w:t xml:space="preserve"> taille estimée du total des fichiers déposés (par défaut 1Go à ce jour).</w:t>
      </w:r>
    </w:p>
    <w:p w:rsidR="00AA3169" w:rsidRDefault="00AA3169" w:rsidP="00AA3169">
      <w:pPr>
        <w:pStyle w:val="NormalWeb"/>
      </w:pPr>
      <w:r>
        <w:t>Une fois celle-ci validée, vous recevez :</w:t>
      </w:r>
    </w:p>
    <w:p w:rsidR="00AA3169" w:rsidRDefault="00AA3169" w:rsidP="00AA3169">
      <w:pPr>
        <w:numPr>
          <w:ilvl w:val="0"/>
          <w:numId w:val="18"/>
        </w:numPr>
        <w:suppressAutoHyphens w:val="0"/>
        <w:spacing w:before="100" w:beforeAutospacing="1" w:after="100" w:afterAutospacing="1" w:line="240" w:lineRule="auto"/>
      </w:pPr>
      <w:proofErr w:type="gramStart"/>
      <w:r>
        <w:t>le</w:t>
      </w:r>
      <w:proofErr w:type="gramEnd"/>
      <w:r>
        <w:t xml:space="preserve"> nom du site,</w:t>
      </w:r>
    </w:p>
    <w:p w:rsidR="00AA3169" w:rsidRDefault="00AA3169" w:rsidP="00AA3169">
      <w:pPr>
        <w:numPr>
          <w:ilvl w:val="0"/>
          <w:numId w:val="18"/>
        </w:numPr>
        <w:suppressAutoHyphens w:val="0"/>
        <w:spacing w:before="100" w:beforeAutospacing="1" w:after="100" w:afterAutospacing="1" w:line="240" w:lineRule="auto"/>
      </w:pPr>
      <w:proofErr w:type="gramStart"/>
      <w:r>
        <w:t>un</w:t>
      </w:r>
      <w:proofErr w:type="gramEnd"/>
      <w:r>
        <w:t xml:space="preserve"> compte et un mot de passe pour le gérer.</w:t>
      </w:r>
    </w:p>
    <w:p w:rsidR="00AA3169" w:rsidRDefault="00AA3169" w:rsidP="00AA3169">
      <w:pPr>
        <w:pStyle w:val="NormalWeb"/>
      </w:pPr>
      <w:r>
        <w:t>Une base de données (</w:t>
      </w:r>
      <w:r>
        <w:rPr>
          <w:rStyle w:val="lev"/>
        </w:rPr>
        <w:t>même nom, même compte, même mot de passe</w:t>
      </w:r>
      <w:r>
        <w:t>) est mise à votre disposition sur ce même serveur</w:t>
      </w:r>
    </w:p>
    <w:p w:rsidR="00AA3169" w:rsidRDefault="00AA3169" w:rsidP="00AA3169">
      <w:pPr>
        <w:pStyle w:val="Titre4"/>
      </w:pPr>
      <w:r>
        <w:rPr>
          <w:color w:val="000000"/>
        </w:rPr>
        <w:t>Vous pouvez accéder à ce serveur :</w:t>
      </w:r>
    </w:p>
    <w:p w:rsidR="00AA3169" w:rsidRDefault="00AA3169" w:rsidP="00AA3169">
      <w:pPr>
        <w:numPr>
          <w:ilvl w:val="0"/>
          <w:numId w:val="19"/>
        </w:numPr>
        <w:suppressAutoHyphens w:val="0"/>
        <w:spacing w:before="100" w:beforeAutospacing="1" w:after="100" w:afterAutospacing="1" w:line="240" w:lineRule="auto"/>
      </w:pPr>
      <w:r>
        <w:t xml:space="preserve">En </w:t>
      </w:r>
      <w:r>
        <w:rPr>
          <w:rStyle w:val="lev"/>
        </w:rPr>
        <w:t>FTPS</w:t>
      </w:r>
      <w:r>
        <w:t xml:space="preserve">, pour déposer des fichiers, </w:t>
      </w:r>
      <w:hyperlink r:id="rId12" w:history="1">
        <w:r>
          <w:rPr>
            <w:rStyle w:val="Lienhypertexte"/>
          </w:rPr>
          <w:t>pweb.infra.univ-lorraine.fr</w:t>
        </w:r>
      </w:hyperlink>
      <w:r>
        <w:t xml:space="preserve">, </w:t>
      </w:r>
      <w:proofErr w:type="gramStart"/>
      <w:r>
        <w:t>Port:</w:t>
      </w:r>
      <w:proofErr w:type="gramEnd"/>
      <w:r>
        <w:t xml:space="preserve"> 21, Explicite sur TLS</w:t>
      </w:r>
    </w:p>
    <w:p w:rsidR="00AA3169" w:rsidRDefault="00AA3169" w:rsidP="00AA3169">
      <w:pPr>
        <w:numPr>
          <w:ilvl w:val="0"/>
          <w:numId w:val="19"/>
        </w:numPr>
        <w:suppressAutoHyphens w:val="0"/>
        <w:spacing w:before="100" w:beforeAutospacing="1" w:after="100" w:afterAutospacing="1" w:line="240" w:lineRule="auto"/>
      </w:pPr>
      <w:r>
        <w:t xml:space="preserve">En </w:t>
      </w:r>
      <w:r>
        <w:rPr>
          <w:rStyle w:val="lev"/>
        </w:rPr>
        <w:t>phpMyAdmin</w:t>
      </w:r>
      <w:r>
        <w:t xml:space="preserve"> pour gérer la base de données, </w:t>
      </w:r>
      <w:hyperlink r:id="rId13" w:history="1">
        <w:r>
          <w:rPr>
            <w:rStyle w:val="Lienhypertexte"/>
          </w:rPr>
          <w:t>https://sqladmin.infra.univ-lorraine.fr</w:t>
        </w:r>
      </w:hyperlink>
    </w:p>
    <w:p w:rsidR="00AA3169" w:rsidRDefault="00AA3169" w:rsidP="00AA3169">
      <w:pPr>
        <w:pStyle w:val="NormalWeb"/>
      </w:pPr>
      <w:r>
        <w:rPr>
          <w:rStyle w:val="lev"/>
          <w:color w:val="800000"/>
        </w:rPr>
        <w:t>Note1</w:t>
      </w:r>
      <w:r>
        <w:rPr>
          <w:rStyle w:val="lev"/>
        </w:rPr>
        <w:t xml:space="preserve"> : </w:t>
      </w:r>
      <w:r>
        <w:t xml:space="preserve">Si la </w:t>
      </w:r>
      <w:r>
        <w:rPr>
          <w:rStyle w:val="lev"/>
        </w:rPr>
        <w:t>connexion</w:t>
      </w:r>
      <w:r>
        <w:t xml:space="preserve"> n'est pas initiée </w:t>
      </w:r>
      <w:r>
        <w:rPr>
          <w:rStyle w:val="lev"/>
        </w:rPr>
        <w:t>au sein de l'université</w:t>
      </w:r>
      <w:r>
        <w:t xml:space="preserve">, il est nécessaire d'activer le </w:t>
      </w:r>
      <w:r>
        <w:rPr>
          <w:rStyle w:val="lev"/>
        </w:rPr>
        <w:t>VPN</w:t>
      </w:r>
      <w:r>
        <w:t xml:space="preserve"> (groupe UL)</w:t>
      </w:r>
    </w:p>
    <w:p w:rsidR="00AA3169" w:rsidRDefault="00AA3169" w:rsidP="00AA3169">
      <w:pPr>
        <w:pStyle w:val="NormalWeb"/>
      </w:pPr>
      <w:r>
        <w:rPr>
          <w:rStyle w:val="lev"/>
          <w:color w:val="800000"/>
        </w:rPr>
        <w:t>Note2 :</w:t>
      </w:r>
      <w:r>
        <w:t xml:space="preserve"> Pour plus de renseignements concernant la connexion </w:t>
      </w:r>
      <w:r>
        <w:rPr>
          <w:rStyle w:val="lev"/>
        </w:rPr>
        <w:t>VPN</w:t>
      </w:r>
      <w:r>
        <w:t xml:space="preserve">, consulter la page : </w:t>
      </w:r>
      <w:hyperlink r:id="rId14" w:history="1">
        <w:r w:rsidRPr="00423422">
          <w:rPr>
            <w:rStyle w:val="Lienhypertexte"/>
          </w:rPr>
          <w:t>https://wikidocs.univ-lorraine.fr/display/infra/Documentation+officielle+VPN</w:t>
        </w:r>
      </w:hyperlink>
    </w:p>
    <w:p w:rsidR="00AA3169" w:rsidRDefault="00AA3169" w:rsidP="00AA3169">
      <w:pPr>
        <w:pStyle w:val="Titre4"/>
      </w:pPr>
      <w:r>
        <w:rPr>
          <w:color w:val="000000"/>
        </w:rPr>
        <w:t>Dans votre répertoire, vous trouvez une structure qu'il ne faut pas modifier :</w:t>
      </w:r>
    </w:p>
    <w:p w:rsidR="00AA3169" w:rsidRDefault="00AA3169" w:rsidP="00AA3169">
      <w:pPr>
        <w:numPr>
          <w:ilvl w:val="0"/>
          <w:numId w:val="20"/>
        </w:numPr>
        <w:suppressAutoHyphens w:val="0"/>
        <w:spacing w:before="100" w:beforeAutospacing="1" w:after="100" w:afterAutospacing="1" w:line="240" w:lineRule="auto"/>
      </w:pPr>
      <w:proofErr w:type="gramStart"/>
      <w:r>
        <w:t>un</w:t>
      </w:r>
      <w:proofErr w:type="gramEnd"/>
      <w:r>
        <w:t xml:space="preserve"> répertoire</w:t>
      </w:r>
      <w:r>
        <w:rPr>
          <w:rStyle w:val="Accentuation"/>
          <w:b/>
          <w:bCs/>
        </w:rPr>
        <w:t xml:space="preserve"> public</w:t>
      </w:r>
      <w:r>
        <w:t xml:space="preserve"> pour déposer votre site, c'est la racine du site: tout fichier présent dans ce répertoire sera potentiellement public</w:t>
      </w:r>
    </w:p>
    <w:p w:rsidR="00AA3169" w:rsidRDefault="00AA3169" w:rsidP="00AA3169">
      <w:pPr>
        <w:numPr>
          <w:ilvl w:val="0"/>
          <w:numId w:val="20"/>
        </w:numPr>
        <w:suppressAutoHyphens w:val="0"/>
        <w:spacing w:before="100" w:beforeAutospacing="1" w:after="100" w:afterAutospacing="1" w:line="240" w:lineRule="auto"/>
      </w:pPr>
      <w:proofErr w:type="gramStart"/>
      <w:r>
        <w:t>un</w:t>
      </w:r>
      <w:proofErr w:type="gramEnd"/>
      <w:r>
        <w:t xml:space="preserve"> répertoire </w:t>
      </w:r>
      <w:r>
        <w:rPr>
          <w:rStyle w:val="Accentuation"/>
          <w:b/>
          <w:bCs/>
        </w:rPr>
        <w:t>config</w:t>
      </w:r>
      <w:r>
        <w:t xml:space="preserve"> pour mettre vos fichiers de configuration, ils ne seront pas accessibles par http (typiquement, login /mot de passe MySQL du site)</w:t>
      </w:r>
    </w:p>
    <w:p w:rsidR="00AA3169" w:rsidRDefault="00AA3169" w:rsidP="00AA3169">
      <w:pPr>
        <w:numPr>
          <w:ilvl w:val="0"/>
          <w:numId w:val="20"/>
        </w:numPr>
        <w:suppressAutoHyphens w:val="0"/>
        <w:spacing w:before="100" w:beforeAutospacing="1" w:after="100" w:afterAutospacing="1" w:line="240" w:lineRule="auto"/>
      </w:pPr>
      <w:proofErr w:type="gramStart"/>
      <w:r>
        <w:t>un</w:t>
      </w:r>
      <w:proofErr w:type="gramEnd"/>
      <w:r>
        <w:t xml:space="preserve"> répertoire </w:t>
      </w:r>
      <w:r>
        <w:rPr>
          <w:rStyle w:val="Accentuation"/>
          <w:b/>
          <w:bCs/>
        </w:rPr>
        <w:t>log</w:t>
      </w:r>
      <w:r>
        <w:t xml:space="preserve"> pour visualiser les journaux d'Apache et de PHP</w:t>
      </w:r>
    </w:p>
    <w:p w:rsidR="00AA3169" w:rsidRDefault="00AA3169" w:rsidP="00AA3169">
      <w:pPr>
        <w:numPr>
          <w:ilvl w:val="0"/>
          <w:numId w:val="20"/>
        </w:numPr>
        <w:suppressAutoHyphens w:val="0"/>
        <w:spacing w:before="100" w:beforeAutospacing="1" w:after="100" w:afterAutospacing="1" w:line="240" w:lineRule="auto"/>
      </w:pPr>
      <w:proofErr w:type="gramStart"/>
      <w:r>
        <w:t>un</w:t>
      </w:r>
      <w:proofErr w:type="gramEnd"/>
      <w:r>
        <w:t xml:space="preserve"> répertoire </w:t>
      </w:r>
      <w:r>
        <w:rPr>
          <w:rStyle w:val="Accentuation"/>
          <w:b/>
          <w:bCs/>
        </w:rPr>
        <w:t>session</w:t>
      </w:r>
      <w:r>
        <w:t xml:space="preserve"> qui contient les sessions PHP du site, à garder impérativement</w:t>
      </w:r>
    </w:p>
    <w:p w:rsidR="00AA3169" w:rsidRDefault="00AA3169" w:rsidP="00AA3169">
      <w:pPr>
        <w:numPr>
          <w:ilvl w:val="0"/>
          <w:numId w:val="20"/>
        </w:numPr>
        <w:suppressAutoHyphens w:val="0"/>
        <w:spacing w:before="100" w:beforeAutospacing="1" w:after="100" w:afterAutospacing="1" w:line="240" w:lineRule="auto"/>
      </w:pPr>
      <w:proofErr w:type="gramStart"/>
      <w:r>
        <w:t>un</w:t>
      </w:r>
      <w:proofErr w:type="gramEnd"/>
      <w:r>
        <w:t xml:space="preserve"> répertoire </w:t>
      </w:r>
      <w:proofErr w:type="spellStart"/>
      <w:r>
        <w:rPr>
          <w:rStyle w:val="Accentuation"/>
          <w:b/>
          <w:bCs/>
        </w:rPr>
        <w:t>tmp</w:t>
      </w:r>
      <w:proofErr w:type="spellEnd"/>
      <w:r>
        <w:t xml:space="preserve"> qui contient les fichiers temporaire d'</w:t>
      </w:r>
      <w:proofErr w:type="spellStart"/>
      <w:r>
        <w:t>upload</w:t>
      </w:r>
      <w:proofErr w:type="spellEnd"/>
      <w:r>
        <w:t xml:space="preserve"> ( </w:t>
      </w:r>
      <w:proofErr w:type="spellStart"/>
      <w:r>
        <w:t>upload_tmp_dir</w:t>
      </w:r>
      <w:proofErr w:type="spellEnd"/>
      <w:r>
        <w:t xml:space="preserve"> ), à garder impérativement</w:t>
      </w:r>
    </w:p>
    <w:p w:rsidR="00AA3169" w:rsidRDefault="00AA3169" w:rsidP="00AA3169">
      <w:pPr>
        <w:pStyle w:val="Titre4"/>
      </w:pPr>
      <w:r>
        <w:t>Environnement :</w:t>
      </w:r>
    </w:p>
    <w:p w:rsidR="00AA3169" w:rsidRDefault="00AA3169" w:rsidP="00AA3169">
      <w:pPr>
        <w:numPr>
          <w:ilvl w:val="0"/>
          <w:numId w:val="21"/>
        </w:numPr>
        <w:suppressAutoHyphens w:val="0"/>
        <w:spacing w:before="100" w:beforeAutospacing="1" w:after="100" w:afterAutospacing="1" w:line="240" w:lineRule="auto"/>
      </w:pPr>
      <w:r>
        <w:rPr>
          <w:color w:val="000000"/>
        </w:rPr>
        <w:t>PHP : 5.4, 5.6, 7.1, 7.2, 7.3, 7.4</w:t>
      </w:r>
    </w:p>
    <w:p w:rsidR="00AA3169" w:rsidRDefault="00AA3169" w:rsidP="00AA3169">
      <w:pPr>
        <w:numPr>
          <w:ilvl w:val="0"/>
          <w:numId w:val="21"/>
        </w:numPr>
        <w:suppressAutoHyphens w:val="0"/>
        <w:spacing w:before="100" w:beforeAutospacing="1" w:after="100" w:afterAutospacing="1" w:line="240" w:lineRule="auto"/>
      </w:pPr>
      <w:proofErr w:type="spellStart"/>
      <w:r>
        <w:rPr>
          <w:color w:val="000000"/>
        </w:rPr>
        <w:t>MariaDB</w:t>
      </w:r>
      <w:proofErr w:type="spellEnd"/>
      <w:r>
        <w:rPr>
          <w:color w:val="000000"/>
        </w:rPr>
        <w:t xml:space="preserve"> : 5.5, 10</w:t>
      </w:r>
    </w:p>
    <w:p w:rsidR="00AA3169" w:rsidRDefault="00AA3169" w:rsidP="00AA3169">
      <w:pPr>
        <w:numPr>
          <w:ilvl w:val="0"/>
          <w:numId w:val="21"/>
        </w:numPr>
        <w:suppressAutoHyphens w:val="0"/>
        <w:spacing w:before="100" w:beforeAutospacing="1" w:after="100" w:afterAutospacing="1" w:line="240" w:lineRule="auto"/>
      </w:pPr>
      <w:proofErr w:type="spellStart"/>
      <w:r>
        <w:rPr>
          <w:color w:val="000000"/>
        </w:rPr>
        <w:t>Sendmail</w:t>
      </w:r>
      <w:proofErr w:type="spellEnd"/>
      <w:r>
        <w:rPr>
          <w:color w:val="000000"/>
        </w:rPr>
        <w:t xml:space="preserve"> : non supporté</w:t>
      </w:r>
    </w:p>
    <w:p w:rsidR="00AA3169" w:rsidRDefault="00AA3169" w:rsidP="00AA3169">
      <w:pPr>
        <w:numPr>
          <w:ilvl w:val="0"/>
          <w:numId w:val="21"/>
        </w:numPr>
        <w:suppressAutoHyphens w:val="0"/>
        <w:spacing w:before="100" w:beforeAutospacing="1" w:after="100" w:afterAutospacing="1" w:line="240" w:lineRule="auto"/>
      </w:pPr>
      <w:r>
        <w:rPr>
          <w:color w:val="000000"/>
        </w:rPr>
        <w:t>SMTP : activé</w:t>
      </w:r>
    </w:p>
    <w:p w:rsidR="00AA3169" w:rsidRDefault="00AA3169" w:rsidP="00AA3169">
      <w:pPr>
        <w:pStyle w:val="Titre4"/>
      </w:pPr>
      <w:r>
        <w:rPr>
          <w:color w:val="000000"/>
        </w:rPr>
        <w:t>Valeurs par défaut (adaptables suivant les besoins) :</w:t>
      </w:r>
    </w:p>
    <w:p w:rsidR="00AA3169" w:rsidRDefault="00AA3169" w:rsidP="00AA3169">
      <w:pPr>
        <w:numPr>
          <w:ilvl w:val="0"/>
          <w:numId w:val="22"/>
        </w:numPr>
        <w:suppressAutoHyphens w:val="0"/>
        <w:spacing w:before="100" w:beforeAutospacing="1" w:after="100" w:afterAutospacing="1" w:line="240" w:lineRule="auto"/>
      </w:pPr>
      <w:r>
        <w:rPr>
          <w:color w:val="000000"/>
        </w:rPr>
        <w:t xml:space="preserve">Quota disque : 1 Go </w:t>
      </w:r>
    </w:p>
    <w:p w:rsidR="00AA3169" w:rsidRDefault="00AA3169" w:rsidP="00AA3169">
      <w:pPr>
        <w:numPr>
          <w:ilvl w:val="0"/>
          <w:numId w:val="22"/>
        </w:numPr>
        <w:suppressAutoHyphens w:val="0"/>
        <w:spacing w:before="100" w:beforeAutospacing="1" w:after="100" w:afterAutospacing="1" w:line="240" w:lineRule="auto"/>
      </w:pPr>
      <w:proofErr w:type="spellStart"/>
      <w:proofErr w:type="gramStart"/>
      <w:r>
        <w:rPr>
          <w:color w:val="000000"/>
        </w:rPr>
        <w:t>memory</w:t>
      </w:r>
      <w:proofErr w:type="gramEnd"/>
      <w:r>
        <w:rPr>
          <w:color w:val="000000"/>
        </w:rPr>
        <w:t>_limit</w:t>
      </w:r>
      <w:proofErr w:type="spellEnd"/>
      <w:r>
        <w:rPr>
          <w:color w:val="000000"/>
        </w:rPr>
        <w:t xml:space="preserve"> : 128 Mo</w:t>
      </w:r>
    </w:p>
    <w:p w:rsidR="00AA3169" w:rsidRDefault="00AA3169" w:rsidP="00AA3169">
      <w:pPr>
        <w:numPr>
          <w:ilvl w:val="0"/>
          <w:numId w:val="22"/>
        </w:numPr>
        <w:suppressAutoHyphens w:val="0"/>
        <w:spacing w:before="100" w:beforeAutospacing="1" w:after="100" w:afterAutospacing="1" w:line="240" w:lineRule="auto"/>
      </w:pPr>
      <w:proofErr w:type="spellStart"/>
      <w:proofErr w:type="gramStart"/>
      <w:r>
        <w:rPr>
          <w:color w:val="000000"/>
        </w:rPr>
        <w:t>upload</w:t>
      </w:r>
      <w:proofErr w:type="gramEnd"/>
      <w:r>
        <w:rPr>
          <w:color w:val="000000"/>
        </w:rPr>
        <w:t>_max_filesize</w:t>
      </w:r>
      <w:proofErr w:type="spellEnd"/>
      <w:r>
        <w:rPr>
          <w:color w:val="000000"/>
        </w:rPr>
        <w:t xml:space="preserve"> : 10 Mo</w:t>
      </w:r>
    </w:p>
    <w:p w:rsidR="00AA3169" w:rsidRDefault="00AA3169" w:rsidP="00AA3169">
      <w:pPr>
        <w:numPr>
          <w:ilvl w:val="0"/>
          <w:numId w:val="22"/>
        </w:numPr>
        <w:suppressAutoHyphens w:val="0"/>
        <w:spacing w:before="100" w:beforeAutospacing="1" w:after="100" w:afterAutospacing="1" w:line="240" w:lineRule="auto"/>
      </w:pPr>
      <w:proofErr w:type="spellStart"/>
      <w:proofErr w:type="gramStart"/>
      <w:r>
        <w:rPr>
          <w:color w:val="000000"/>
        </w:rPr>
        <w:t>post</w:t>
      </w:r>
      <w:proofErr w:type="gramEnd"/>
      <w:r>
        <w:rPr>
          <w:color w:val="000000"/>
        </w:rPr>
        <w:t>_max_size</w:t>
      </w:r>
      <w:proofErr w:type="spellEnd"/>
      <w:r>
        <w:rPr>
          <w:color w:val="000000"/>
        </w:rPr>
        <w:t xml:space="preserve"> : 10 Mo</w:t>
      </w:r>
    </w:p>
    <w:p w:rsidR="00AA3169" w:rsidRDefault="00AA3169" w:rsidP="00AA3169">
      <w:pPr>
        <w:numPr>
          <w:ilvl w:val="0"/>
          <w:numId w:val="22"/>
        </w:numPr>
        <w:suppressAutoHyphens w:val="0"/>
        <w:spacing w:before="100" w:beforeAutospacing="1" w:after="100" w:afterAutospacing="1" w:line="240" w:lineRule="auto"/>
      </w:pPr>
      <w:proofErr w:type="spellStart"/>
      <w:proofErr w:type="gramStart"/>
      <w:r>
        <w:rPr>
          <w:color w:val="000000"/>
        </w:rPr>
        <w:t>max</w:t>
      </w:r>
      <w:proofErr w:type="gramEnd"/>
      <w:r>
        <w:rPr>
          <w:color w:val="000000"/>
        </w:rPr>
        <w:t>_file_uploads</w:t>
      </w:r>
      <w:proofErr w:type="spellEnd"/>
      <w:r>
        <w:rPr>
          <w:color w:val="000000"/>
        </w:rPr>
        <w:t xml:space="preserve"> : 20</w:t>
      </w:r>
    </w:p>
    <w:p w:rsidR="00AA3169" w:rsidRDefault="00AA3169" w:rsidP="00AA3169">
      <w:pPr>
        <w:numPr>
          <w:ilvl w:val="0"/>
          <w:numId w:val="22"/>
        </w:numPr>
        <w:suppressAutoHyphens w:val="0"/>
        <w:spacing w:before="100" w:beforeAutospacing="1" w:after="100" w:afterAutospacing="1" w:line="240" w:lineRule="auto"/>
      </w:pPr>
      <w:proofErr w:type="spellStart"/>
      <w:proofErr w:type="gramStart"/>
      <w:r>
        <w:rPr>
          <w:color w:val="000000"/>
        </w:rPr>
        <w:t>max</w:t>
      </w:r>
      <w:proofErr w:type="gramEnd"/>
      <w:r>
        <w:rPr>
          <w:color w:val="000000"/>
        </w:rPr>
        <w:t>_execution_time</w:t>
      </w:r>
      <w:proofErr w:type="spellEnd"/>
      <w:r>
        <w:rPr>
          <w:color w:val="000000"/>
        </w:rPr>
        <w:t xml:space="preserve"> : 600</w:t>
      </w:r>
    </w:p>
    <w:p w:rsidR="00AA3169" w:rsidRDefault="00AA3169" w:rsidP="00AA3169">
      <w:pPr>
        <w:pStyle w:val="Titre4"/>
      </w:pPr>
      <w:r>
        <w:rPr>
          <w:color w:val="000000"/>
        </w:rPr>
        <w:t>Pour des raisons de sécurité, les fonctions suivantes sont désactivées :</w:t>
      </w:r>
    </w:p>
    <w:p w:rsidR="00AA3169" w:rsidRDefault="00AA3169" w:rsidP="00AA3169">
      <w:pPr>
        <w:numPr>
          <w:ilvl w:val="0"/>
          <w:numId w:val="23"/>
        </w:numPr>
        <w:suppressAutoHyphens w:val="0"/>
        <w:spacing w:before="100" w:beforeAutospacing="1" w:after="100" w:afterAutospacing="1" w:line="240" w:lineRule="auto"/>
      </w:pPr>
      <w:r>
        <w:rPr>
          <w:color w:val="000000"/>
        </w:rPr>
        <w:t xml:space="preserve">(Ouverture et exécution de fichiers) - </w:t>
      </w:r>
      <w:proofErr w:type="spellStart"/>
      <w:r>
        <w:rPr>
          <w:color w:val="000000"/>
        </w:rPr>
        <w:t>parse_ini_file</w:t>
      </w:r>
      <w:proofErr w:type="spellEnd"/>
      <w:r>
        <w:rPr>
          <w:color w:val="000000"/>
        </w:rPr>
        <w:t xml:space="preserve">, system, dl, </w:t>
      </w:r>
      <w:proofErr w:type="spellStart"/>
      <w:r>
        <w:rPr>
          <w:color w:val="000000"/>
        </w:rPr>
        <w:t>shell_exec</w:t>
      </w:r>
      <w:proofErr w:type="spellEnd"/>
      <w:r>
        <w:rPr>
          <w:color w:val="000000"/>
        </w:rPr>
        <w:t xml:space="preserve">, </w:t>
      </w:r>
      <w:proofErr w:type="spellStart"/>
      <w:r>
        <w:rPr>
          <w:color w:val="000000"/>
        </w:rPr>
        <w:t>exec</w:t>
      </w:r>
      <w:proofErr w:type="spellEnd"/>
      <w:r>
        <w:rPr>
          <w:color w:val="000000"/>
        </w:rPr>
        <w:t xml:space="preserve">, system, </w:t>
      </w:r>
      <w:proofErr w:type="spellStart"/>
      <w:r>
        <w:rPr>
          <w:color w:val="000000"/>
        </w:rPr>
        <w:t>passthru</w:t>
      </w:r>
      <w:proofErr w:type="spellEnd"/>
      <w:r>
        <w:rPr>
          <w:color w:val="000000"/>
        </w:rPr>
        <w:t xml:space="preserve">, </w:t>
      </w:r>
      <w:proofErr w:type="spellStart"/>
      <w:r>
        <w:rPr>
          <w:color w:val="000000"/>
        </w:rPr>
        <w:t>proc_open</w:t>
      </w:r>
      <w:proofErr w:type="spellEnd"/>
      <w:r>
        <w:rPr>
          <w:color w:val="000000"/>
        </w:rPr>
        <w:t xml:space="preserve">, </w:t>
      </w:r>
      <w:proofErr w:type="spellStart"/>
      <w:r>
        <w:rPr>
          <w:color w:val="000000"/>
        </w:rPr>
        <w:t>popen</w:t>
      </w:r>
      <w:proofErr w:type="spellEnd"/>
      <w:r>
        <w:rPr>
          <w:color w:val="000000"/>
        </w:rPr>
        <w:t xml:space="preserve">, </w:t>
      </w:r>
      <w:proofErr w:type="spellStart"/>
      <w:r>
        <w:rPr>
          <w:color w:val="000000"/>
        </w:rPr>
        <w:t>show_source</w:t>
      </w:r>
      <w:proofErr w:type="spellEnd"/>
    </w:p>
    <w:p w:rsidR="00AA3169" w:rsidRDefault="00AA3169" w:rsidP="00AA3169">
      <w:pPr>
        <w:numPr>
          <w:ilvl w:val="0"/>
          <w:numId w:val="23"/>
        </w:numPr>
        <w:suppressAutoHyphens w:val="0"/>
        <w:spacing w:before="100" w:beforeAutospacing="1" w:after="100" w:afterAutospacing="1" w:line="240" w:lineRule="auto"/>
      </w:pPr>
      <w:r>
        <w:rPr>
          <w:color w:val="000000"/>
        </w:rPr>
        <w:t xml:space="preserve">(Accès à l'environnement) - </w:t>
      </w:r>
      <w:proofErr w:type="spellStart"/>
      <w:r>
        <w:rPr>
          <w:color w:val="000000"/>
        </w:rPr>
        <w:t>getmypid</w:t>
      </w:r>
      <w:proofErr w:type="spellEnd"/>
      <w:r>
        <w:rPr>
          <w:color w:val="000000"/>
        </w:rPr>
        <w:t xml:space="preserve">, </w:t>
      </w:r>
      <w:proofErr w:type="spellStart"/>
      <w:r>
        <w:rPr>
          <w:color w:val="000000"/>
        </w:rPr>
        <w:t>getmyuid</w:t>
      </w:r>
      <w:proofErr w:type="spellEnd"/>
      <w:r>
        <w:rPr>
          <w:color w:val="000000"/>
        </w:rPr>
        <w:t xml:space="preserve">, </w:t>
      </w:r>
      <w:proofErr w:type="spellStart"/>
      <w:r>
        <w:rPr>
          <w:color w:val="000000"/>
        </w:rPr>
        <w:t>get_current_user</w:t>
      </w:r>
      <w:proofErr w:type="spellEnd"/>
      <w:r>
        <w:rPr>
          <w:color w:val="000000"/>
        </w:rPr>
        <w:t xml:space="preserve">, </w:t>
      </w:r>
      <w:proofErr w:type="spellStart"/>
      <w:r>
        <w:rPr>
          <w:color w:val="000000"/>
        </w:rPr>
        <w:t>php_uname</w:t>
      </w:r>
      <w:proofErr w:type="spellEnd"/>
    </w:p>
    <w:p w:rsidR="00AA3169" w:rsidRDefault="00AA3169" w:rsidP="00AA3169">
      <w:pPr>
        <w:pStyle w:val="Titre4"/>
      </w:pPr>
      <w:r>
        <w:rPr>
          <w:color w:val="000000"/>
        </w:rPr>
        <w:t> Les fonctionnalités suivantes sont désactivées :</w:t>
      </w:r>
    </w:p>
    <w:p w:rsidR="00AA3169" w:rsidRDefault="00AA3169" w:rsidP="00AA3169">
      <w:pPr>
        <w:pStyle w:val="NormalWeb"/>
        <w:numPr>
          <w:ilvl w:val="0"/>
          <w:numId w:val="24"/>
        </w:numPr>
      </w:pPr>
      <w:proofErr w:type="spellStart"/>
      <w:proofErr w:type="gramStart"/>
      <w:r>
        <w:rPr>
          <w:color w:val="000000"/>
        </w:rPr>
        <w:t>allow</w:t>
      </w:r>
      <w:proofErr w:type="gramEnd"/>
      <w:r>
        <w:rPr>
          <w:color w:val="000000"/>
        </w:rPr>
        <w:t>_url_include</w:t>
      </w:r>
      <w:proofErr w:type="spellEnd"/>
    </w:p>
    <w:p w:rsidR="00AA3169" w:rsidRDefault="00AA3169" w:rsidP="00AA3169">
      <w:pPr>
        <w:pStyle w:val="NormalWeb"/>
        <w:numPr>
          <w:ilvl w:val="0"/>
          <w:numId w:val="24"/>
        </w:numPr>
      </w:pPr>
      <w:proofErr w:type="spellStart"/>
      <w:proofErr w:type="gramStart"/>
      <w:r>
        <w:rPr>
          <w:color w:val="000000"/>
        </w:rPr>
        <w:t>always</w:t>
      </w:r>
      <w:proofErr w:type="gramEnd"/>
      <w:r>
        <w:rPr>
          <w:color w:val="000000"/>
        </w:rPr>
        <w:t>_populate_raw_post_data</w:t>
      </w:r>
      <w:proofErr w:type="spellEnd"/>
    </w:p>
    <w:p w:rsidR="00AA3169" w:rsidRDefault="00AA3169">
      <w:pPr>
        <w:suppressAutoHyphens w:val="0"/>
        <w:spacing w:after="0"/>
        <w:rPr>
          <w:rFonts w:ascii="Calibri" w:hAnsi="Calibri"/>
          <w:sz w:val="20"/>
        </w:rPr>
      </w:pPr>
      <w:r>
        <w:rPr>
          <w:rFonts w:ascii="Calibri" w:hAnsi="Calibri"/>
          <w:sz w:val="20"/>
        </w:rPr>
        <w:br w:type="page"/>
      </w:r>
    </w:p>
    <w:p w:rsidR="00D62C66" w:rsidRDefault="00AA3169" w:rsidP="00AA3169">
      <w:pPr>
        <w:pStyle w:val="Titre1"/>
      </w:pPr>
      <w:r>
        <w:t>Annexe 2 : Bonnes pratiques de développement sécurisé [PDM_04]</w:t>
      </w:r>
    </w:p>
    <w:p w:rsidR="00AA3169" w:rsidRDefault="00AA3169" w:rsidP="00AA3169"/>
    <w:p w:rsidR="00AA3169" w:rsidRDefault="00AA3169" w:rsidP="00AA3169">
      <w:r>
        <w:t>Il convient de mettre en œuvre un ensemble de bonnes pratiques en matière de développement.</w:t>
      </w:r>
      <w:r>
        <w:br/>
        <w:t>Ces bonnes pratiques prennent notamment en compte les points suivants :</w:t>
      </w:r>
      <w:r>
        <w:br/>
      </w:r>
    </w:p>
    <w:p w:rsidR="00AA3169" w:rsidRDefault="00AA3169" w:rsidP="00AA3169">
      <w:pPr>
        <w:pStyle w:val="Paragraphedeliste"/>
        <w:numPr>
          <w:ilvl w:val="0"/>
          <w:numId w:val="29"/>
        </w:numPr>
      </w:pPr>
      <w:r>
        <w:t>L’utilisation de la notion de profil métier pour le contrôle d’accès</w:t>
      </w:r>
    </w:p>
    <w:p w:rsidR="00AA3169" w:rsidRDefault="00AA3169" w:rsidP="00AA3169">
      <w:pPr>
        <w:pStyle w:val="Paragraphedeliste"/>
        <w:numPr>
          <w:ilvl w:val="0"/>
          <w:numId w:val="27"/>
        </w:numPr>
      </w:pPr>
      <w:r>
        <w:t>La journalisation des accès et de l’utilisation des différentes fonctions applicatives</w:t>
      </w:r>
    </w:p>
    <w:p w:rsidR="00AA3169" w:rsidRDefault="00AA3169" w:rsidP="00CA0709">
      <w:pPr>
        <w:pStyle w:val="Paragraphedeliste"/>
        <w:numPr>
          <w:ilvl w:val="0"/>
          <w:numId w:val="27"/>
        </w:numPr>
      </w:pPr>
      <w:r>
        <w:t>Le contrôle des données d’entrées et des procédures de saisie</w:t>
      </w:r>
    </w:p>
    <w:p w:rsidR="00AA3169" w:rsidRDefault="00AA3169" w:rsidP="00CA0709">
      <w:pPr>
        <w:pStyle w:val="Paragraphedeliste"/>
        <w:numPr>
          <w:ilvl w:val="0"/>
          <w:numId w:val="27"/>
        </w:numPr>
      </w:pPr>
      <w:r>
        <w:t>Le contrôle et filtrage des données affichées</w:t>
      </w:r>
    </w:p>
    <w:p w:rsidR="00AA3169" w:rsidRDefault="00AA3169" w:rsidP="00AA3169">
      <w:pPr>
        <w:pStyle w:val="Paragraphedeliste"/>
        <w:numPr>
          <w:ilvl w:val="0"/>
          <w:numId w:val="27"/>
        </w:numPr>
      </w:pPr>
      <w:r>
        <w:t>La limitation des durées de connexions et la vérification régulière de</w:t>
      </w:r>
      <w:r>
        <w:br/>
        <w:t>cette connexion</w:t>
      </w:r>
    </w:p>
    <w:p w:rsidR="00AA3169" w:rsidRDefault="00AA3169" w:rsidP="00AA3169">
      <w:pPr>
        <w:pStyle w:val="Paragraphedeliste"/>
        <w:numPr>
          <w:ilvl w:val="0"/>
          <w:numId w:val="27"/>
        </w:numPr>
      </w:pPr>
      <w:r>
        <w:t>La mise en place de mécanismes de reprise et de gestion des erreurs</w:t>
      </w:r>
    </w:p>
    <w:p w:rsidR="00AA3169" w:rsidRDefault="00AA3169" w:rsidP="00AA3169">
      <w:pPr>
        <w:pStyle w:val="Paragraphedeliste"/>
        <w:numPr>
          <w:ilvl w:val="0"/>
          <w:numId w:val="27"/>
        </w:numPr>
      </w:pPr>
      <w:r>
        <w:t>La sécurisation ou le durcissement des équipements, systèmes et configuration</w:t>
      </w:r>
    </w:p>
    <w:p w:rsidR="00AA3169" w:rsidRDefault="00AA3169" w:rsidP="00AA3169">
      <w:pPr>
        <w:pStyle w:val="Paragraphedeliste"/>
        <w:numPr>
          <w:ilvl w:val="0"/>
          <w:numId w:val="27"/>
        </w:numPr>
      </w:pPr>
      <w:r>
        <w:t>La mise en œuvre des derniers niveaux de correctifs</w:t>
      </w:r>
    </w:p>
    <w:p w:rsidR="00AA3169" w:rsidRDefault="00AA3169" w:rsidP="00AA3169">
      <w:pPr>
        <w:pStyle w:val="Paragraphedeliste"/>
        <w:numPr>
          <w:ilvl w:val="0"/>
          <w:numId w:val="27"/>
        </w:numPr>
      </w:pPr>
      <w:r>
        <w:t>La capacité de sauvegarder et de restaurer les données applicatives</w:t>
      </w:r>
    </w:p>
    <w:p w:rsidR="007A3C2F" w:rsidRPr="00AA3169" w:rsidRDefault="007A3C2F" w:rsidP="00AA3169">
      <w:pPr>
        <w:pStyle w:val="Paragraphedeliste"/>
        <w:numPr>
          <w:ilvl w:val="0"/>
          <w:numId w:val="27"/>
        </w:numPr>
      </w:pPr>
      <w:r>
        <w:t>Accessibilité numérique des interfaces et fonctionnalités à 100% des critères de la version en cours du RGAA.</w:t>
      </w:r>
    </w:p>
    <w:sectPr w:rsidR="007A3C2F" w:rsidRPr="00AA3169">
      <w:headerReference w:type="default" r:id="rId15"/>
      <w:footerReference w:type="default" r:id="rId16"/>
      <w:headerReference w:type="first" r:id="rId17"/>
      <w:footerReference w:type="first" r:id="rId18"/>
      <w:pgSz w:w="11906" w:h="16838"/>
      <w:pgMar w:top="1417" w:right="1417" w:bottom="1417" w:left="1417" w:header="708" w:footer="708"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D47" w:rsidRDefault="002B3D47">
      <w:pPr>
        <w:spacing w:after="0" w:line="240" w:lineRule="auto"/>
      </w:pPr>
      <w:r>
        <w:separator/>
      </w:r>
    </w:p>
  </w:endnote>
  <w:endnote w:type="continuationSeparator" w:id="0">
    <w:p w:rsidR="002B3D47" w:rsidRDefault="002B3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115" w:rsidRDefault="00053115" w:rsidP="00053115">
    <w:pPr>
      <w:pStyle w:val="Pieddepage"/>
    </w:pPr>
    <w:r>
      <w:t>Université de Lorraine</w:t>
    </w:r>
    <w:r>
      <w:tab/>
    </w:r>
    <w:r>
      <w:tab/>
      <w:t>Demande d’hébergement d’application</w:t>
    </w:r>
  </w:p>
  <w:p w:rsidR="001B5F34" w:rsidRDefault="00C02AAB">
    <w:pPr>
      <w:pStyle w:val="Pieddepage"/>
      <w:jc w:val="right"/>
    </w:pPr>
    <w:r>
      <w:tab/>
      <w:t xml:space="preserve">Page </w:t>
    </w:r>
    <w:r>
      <w:fldChar w:fldCharType="begin"/>
    </w:r>
    <w:r>
      <w:instrText>PAGE</w:instrText>
    </w:r>
    <w:r>
      <w:fldChar w:fldCharType="separate"/>
    </w:r>
    <w:r w:rsidR="005040BA">
      <w:rPr>
        <w:noProof/>
      </w:rPr>
      <w:t>10</w:t>
    </w:r>
    <w:r>
      <w:fldChar w:fldCharType="end"/>
    </w:r>
    <w:r>
      <w:t>/</w:t>
    </w:r>
    <w:r>
      <w:fldChar w:fldCharType="begin"/>
    </w:r>
    <w:r>
      <w:instrText>NUMPAGES</w:instrText>
    </w:r>
    <w:r>
      <w:fldChar w:fldCharType="separate"/>
    </w:r>
    <w:r w:rsidR="005040BA">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F34" w:rsidRDefault="00C02AAB">
    <w:pPr>
      <w:pStyle w:val="Pieddepage"/>
    </w:pPr>
    <w:r>
      <w:t>Universi</w:t>
    </w:r>
    <w:r w:rsidR="00053115">
      <w:t>té de Lorraine</w:t>
    </w:r>
    <w:r w:rsidR="00053115">
      <w:tab/>
    </w:r>
    <w:r w:rsidR="00053115">
      <w:tab/>
      <w:t>Demande d’hébergement d’application</w:t>
    </w:r>
  </w:p>
  <w:p w:rsidR="001B5F34" w:rsidRPr="00AA3169" w:rsidRDefault="00AA3169" w:rsidP="00AA3169">
    <w:pPr>
      <w:pStyle w:val="Pieddepage"/>
      <w:rPr>
        <w:i/>
        <w:sz w:val="18"/>
      </w:rPr>
    </w:pPr>
    <w:r w:rsidRPr="00AA3169">
      <w:rPr>
        <w:i/>
        <w:sz w:val="18"/>
      </w:rPr>
      <w:t>Version 2.0 – 19/07/2021</w:t>
    </w:r>
    <w:r>
      <w:rPr>
        <w:i/>
        <w:sz w:val="18"/>
      </w:rPr>
      <w:tab/>
    </w:r>
    <w:r>
      <w:rPr>
        <w:i/>
        <w:sz w:val="18"/>
      </w:rPr>
      <w:tab/>
    </w:r>
    <w:r w:rsidR="00C02AAB">
      <w:t xml:space="preserve">Page </w:t>
    </w:r>
    <w:r w:rsidR="00C02AAB">
      <w:fldChar w:fldCharType="begin"/>
    </w:r>
    <w:r w:rsidR="00C02AAB">
      <w:instrText>PAGE</w:instrText>
    </w:r>
    <w:r w:rsidR="00C02AAB">
      <w:fldChar w:fldCharType="separate"/>
    </w:r>
    <w:r w:rsidR="005040BA">
      <w:rPr>
        <w:noProof/>
      </w:rPr>
      <w:t>1</w:t>
    </w:r>
    <w:r w:rsidR="00C02AAB">
      <w:fldChar w:fldCharType="end"/>
    </w:r>
    <w:r w:rsidR="00C02AAB">
      <w:t>/</w:t>
    </w:r>
    <w:r w:rsidR="00C02AAB">
      <w:fldChar w:fldCharType="begin"/>
    </w:r>
    <w:r w:rsidR="00C02AAB">
      <w:instrText>NUMPAGES</w:instrText>
    </w:r>
    <w:r w:rsidR="00C02AAB">
      <w:fldChar w:fldCharType="separate"/>
    </w:r>
    <w:r w:rsidR="005040BA">
      <w:rPr>
        <w:noProof/>
      </w:rPr>
      <w:t>10</w:t>
    </w:r>
    <w:r w:rsidR="00C02AA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D47" w:rsidRDefault="002B3D47">
      <w:pPr>
        <w:spacing w:after="0" w:line="240" w:lineRule="auto"/>
      </w:pPr>
      <w:r>
        <w:separator/>
      </w:r>
    </w:p>
  </w:footnote>
  <w:footnote w:type="continuationSeparator" w:id="0">
    <w:p w:rsidR="002B3D47" w:rsidRDefault="002B3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F34" w:rsidRDefault="00C02AAB">
    <w:pPr>
      <w:pStyle w:val="En-tte"/>
    </w:pPr>
    <w:r>
      <w:rPr>
        <w:noProof/>
        <w:lang w:eastAsia="fr-FR"/>
      </w:rPr>
      <w:drawing>
        <wp:anchor distT="0" distB="0" distL="114300" distR="114300" simplePos="0" relativeHeight="9" behindDoc="1" locked="0" layoutInCell="1" allowOverlap="1" wp14:anchorId="7FE11C0A" wp14:editId="79FD9EB8">
          <wp:simplePos x="0" y="0"/>
          <wp:positionH relativeFrom="column">
            <wp:posOffset>1951355</wp:posOffset>
          </wp:positionH>
          <wp:positionV relativeFrom="paragraph">
            <wp:posOffset>-391795</wp:posOffset>
          </wp:positionV>
          <wp:extent cx="1947545" cy="862965"/>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1947545" cy="86296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F34" w:rsidRDefault="00C02AAB">
    <w:pPr>
      <w:pStyle w:val="En-tte"/>
    </w:pPr>
    <w:r>
      <w:rPr>
        <w:noProof/>
        <w:lang w:eastAsia="fr-FR"/>
      </w:rPr>
      <w:drawing>
        <wp:anchor distT="0" distB="0" distL="114300" distR="114300" simplePos="0" relativeHeight="2" behindDoc="1" locked="0" layoutInCell="1" allowOverlap="1" wp14:anchorId="11BEF90D" wp14:editId="6665131B">
          <wp:simplePos x="0" y="0"/>
          <wp:positionH relativeFrom="column">
            <wp:posOffset>1739900</wp:posOffset>
          </wp:positionH>
          <wp:positionV relativeFrom="paragraph">
            <wp:posOffset>-385445</wp:posOffset>
          </wp:positionV>
          <wp:extent cx="1947545" cy="862965"/>
          <wp:effectExtent l="0" t="0" r="0" b="0"/>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
                  <a:stretch>
                    <a:fillRect/>
                  </a:stretch>
                </pic:blipFill>
                <pic:spPr bwMode="auto">
                  <a:xfrm>
                    <a:off x="0" y="0"/>
                    <a:ext cx="1947545" cy="86296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4FB"/>
    <w:multiLevelType w:val="multilevel"/>
    <w:tmpl w:val="7D5E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70DC2"/>
    <w:multiLevelType w:val="hybridMultilevel"/>
    <w:tmpl w:val="F7AC30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D06055"/>
    <w:multiLevelType w:val="hybridMultilevel"/>
    <w:tmpl w:val="E32EE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A43515"/>
    <w:multiLevelType w:val="multilevel"/>
    <w:tmpl w:val="5B48412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08F72030"/>
    <w:multiLevelType w:val="multilevel"/>
    <w:tmpl w:val="28D4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26751"/>
    <w:multiLevelType w:val="multilevel"/>
    <w:tmpl w:val="C772E2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BDD1620"/>
    <w:multiLevelType w:val="hybridMultilevel"/>
    <w:tmpl w:val="175A2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2877EB"/>
    <w:multiLevelType w:val="multilevel"/>
    <w:tmpl w:val="6868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562C86"/>
    <w:multiLevelType w:val="multilevel"/>
    <w:tmpl w:val="7E4E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C56D1B"/>
    <w:multiLevelType w:val="multilevel"/>
    <w:tmpl w:val="E362E5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33113F91"/>
    <w:multiLevelType w:val="multilevel"/>
    <w:tmpl w:val="D10AE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9F6E92"/>
    <w:multiLevelType w:val="hybridMultilevel"/>
    <w:tmpl w:val="62A27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836317"/>
    <w:multiLevelType w:val="multilevel"/>
    <w:tmpl w:val="7B38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CE3004"/>
    <w:multiLevelType w:val="hybridMultilevel"/>
    <w:tmpl w:val="9E7EB4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A97287"/>
    <w:multiLevelType w:val="hybridMultilevel"/>
    <w:tmpl w:val="F3301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0B4FD5"/>
    <w:multiLevelType w:val="hybridMultilevel"/>
    <w:tmpl w:val="ADA06B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EE7F1A"/>
    <w:multiLevelType w:val="multilevel"/>
    <w:tmpl w:val="AE5C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566EAC"/>
    <w:multiLevelType w:val="multilevel"/>
    <w:tmpl w:val="FFF27344"/>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8" w15:restartNumberingAfterBreak="0">
    <w:nsid w:val="5BCE45DF"/>
    <w:multiLevelType w:val="hybridMultilevel"/>
    <w:tmpl w:val="902A2B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DA5F54"/>
    <w:multiLevelType w:val="hybridMultilevel"/>
    <w:tmpl w:val="CE94A2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7D0644"/>
    <w:multiLevelType w:val="hybridMultilevel"/>
    <w:tmpl w:val="16D695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8A42399"/>
    <w:multiLevelType w:val="hybridMultilevel"/>
    <w:tmpl w:val="D84EE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FE6CF9"/>
    <w:multiLevelType w:val="hybridMultilevel"/>
    <w:tmpl w:val="68F01E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F86492A"/>
    <w:multiLevelType w:val="hybridMultilevel"/>
    <w:tmpl w:val="2D28C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1E520B5"/>
    <w:multiLevelType w:val="multilevel"/>
    <w:tmpl w:val="E890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130A5E"/>
    <w:multiLevelType w:val="hybridMultilevel"/>
    <w:tmpl w:val="C840BB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7FC5A2B"/>
    <w:multiLevelType w:val="hybridMultilevel"/>
    <w:tmpl w:val="FA426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3B4931"/>
    <w:multiLevelType w:val="multilevel"/>
    <w:tmpl w:val="4FDC2A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AB75CC"/>
    <w:multiLevelType w:val="hybridMultilevel"/>
    <w:tmpl w:val="C346E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7"/>
  </w:num>
  <w:num w:numId="4">
    <w:abstractNumId w:val="9"/>
  </w:num>
  <w:num w:numId="5">
    <w:abstractNumId w:val="2"/>
  </w:num>
  <w:num w:numId="6">
    <w:abstractNumId w:val="25"/>
  </w:num>
  <w:num w:numId="7">
    <w:abstractNumId w:val="28"/>
  </w:num>
  <w:num w:numId="8">
    <w:abstractNumId w:val="15"/>
  </w:num>
  <w:num w:numId="9">
    <w:abstractNumId w:val="14"/>
  </w:num>
  <w:num w:numId="10">
    <w:abstractNumId w:val="11"/>
  </w:num>
  <w:num w:numId="11">
    <w:abstractNumId w:val="20"/>
  </w:num>
  <w:num w:numId="12">
    <w:abstractNumId w:val="13"/>
  </w:num>
  <w:num w:numId="13">
    <w:abstractNumId w:val="19"/>
  </w:num>
  <w:num w:numId="14">
    <w:abstractNumId w:val="22"/>
  </w:num>
  <w:num w:numId="15">
    <w:abstractNumId w:val="18"/>
  </w:num>
  <w:num w:numId="16">
    <w:abstractNumId w:val="8"/>
  </w:num>
  <w:num w:numId="17">
    <w:abstractNumId w:val="24"/>
  </w:num>
  <w:num w:numId="18">
    <w:abstractNumId w:val="0"/>
  </w:num>
  <w:num w:numId="19">
    <w:abstractNumId w:val="12"/>
  </w:num>
  <w:num w:numId="20">
    <w:abstractNumId w:val="7"/>
  </w:num>
  <w:num w:numId="21">
    <w:abstractNumId w:val="16"/>
  </w:num>
  <w:num w:numId="22">
    <w:abstractNumId w:val="4"/>
  </w:num>
  <w:num w:numId="23">
    <w:abstractNumId w:val="27"/>
  </w:num>
  <w:num w:numId="24">
    <w:abstractNumId w:val="10"/>
  </w:num>
  <w:num w:numId="25">
    <w:abstractNumId w:val="1"/>
  </w:num>
  <w:num w:numId="26">
    <w:abstractNumId w:val="21"/>
  </w:num>
  <w:num w:numId="27">
    <w:abstractNumId w:val="26"/>
  </w:num>
  <w:num w:numId="28">
    <w:abstractNumId w:val="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F34"/>
    <w:rsid w:val="00016413"/>
    <w:rsid w:val="00044AF8"/>
    <w:rsid w:val="00053115"/>
    <w:rsid w:val="001064A7"/>
    <w:rsid w:val="001B5F34"/>
    <w:rsid w:val="001C0159"/>
    <w:rsid w:val="001D5AE3"/>
    <w:rsid w:val="001E6855"/>
    <w:rsid w:val="00212CC6"/>
    <w:rsid w:val="00221F68"/>
    <w:rsid w:val="00222EDB"/>
    <w:rsid w:val="002333BC"/>
    <w:rsid w:val="00236C13"/>
    <w:rsid w:val="002B3D47"/>
    <w:rsid w:val="002C3CA0"/>
    <w:rsid w:val="002F6413"/>
    <w:rsid w:val="00301967"/>
    <w:rsid w:val="003655A6"/>
    <w:rsid w:val="003B6503"/>
    <w:rsid w:val="00403590"/>
    <w:rsid w:val="00431711"/>
    <w:rsid w:val="00437DB3"/>
    <w:rsid w:val="0045698C"/>
    <w:rsid w:val="004D0F0D"/>
    <w:rsid w:val="005040BA"/>
    <w:rsid w:val="005460CF"/>
    <w:rsid w:val="005C74F8"/>
    <w:rsid w:val="005F53D2"/>
    <w:rsid w:val="00651A9F"/>
    <w:rsid w:val="00672477"/>
    <w:rsid w:val="006B7698"/>
    <w:rsid w:val="006E1FEC"/>
    <w:rsid w:val="00783687"/>
    <w:rsid w:val="00791423"/>
    <w:rsid w:val="0079417E"/>
    <w:rsid w:val="007A3C2F"/>
    <w:rsid w:val="00954FDA"/>
    <w:rsid w:val="00973281"/>
    <w:rsid w:val="009A29E7"/>
    <w:rsid w:val="009F69BE"/>
    <w:rsid w:val="00A45E28"/>
    <w:rsid w:val="00AA3169"/>
    <w:rsid w:val="00AC63FC"/>
    <w:rsid w:val="00AC7F64"/>
    <w:rsid w:val="00AE5E00"/>
    <w:rsid w:val="00B10104"/>
    <w:rsid w:val="00B838A5"/>
    <w:rsid w:val="00BB2A3C"/>
    <w:rsid w:val="00BD0AB2"/>
    <w:rsid w:val="00BE5A8F"/>
    <w:rsid w:val="00C02AAB"/>
    <w:rsid w:val="00C22FC5"/>
    <w:rsid w:val="00CC564A"/>
    <w:rsid w:val="00CF3F1C"/>
    <w:rsid w:val="00D22209"/>
    <w:rsid w:val="00D47F56"/>
    <w:rsid w:val="00D62C66"/>
    <w:rsid w:val="00D65349"/>
    <w:rsid w:val="00D96729"/>
    <w:rsid w:val="00E05A71"/>
    <w:rsid w:val="00E231CA"/>
    <w:rsid w:val="00FA61EC"/>
    <w:rsid w:val="00FA78D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93AA7"/>
  <w15:docId w15:val="{B0ACE987-2E5D-4849-A73B-3FE666A2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fr-F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78D4"/>
    <w:pPr>
      <w:suppressAutoHyphens/>
      <w:spacing w:after="200"/>
    </w:pPr>
    <w:rPr>
      <w:color w:val="00000A"/>
      <w:sz w:val="22"/>
    </w:rPr>
  </w:style>
  <w:style w:type="paragraph" w:styleId="Titre1">
    <w:name w:val="heading 1"/>
    <w:basedOn w:val="Normal"/>
    <w:next w:val="Normal"/>
    <w:link w:val="Titre1Car"/>
    <w:uiPriority w:val="9"/>
    <w:qFormat/>
    <w:rsid w:val="00A15B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15B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A15B9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AA316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r">
    <w:name w:val="Titre Car"/>
    <w:basedOn w:val="Policepardfaut"/>
    <w:link w:val="Titre"/>
    <w:uiPriority w:val="10"/>
    <w:rsid w:val="00A15B97"/>
    <w:rPr>
      <w:rFonts w:asciiTheme="majorHAnsi" w:eastAsiaTheme="majorEastAsia" w:hAnsiTheme="majorHAnsi" w:cstheme="majorBidi"/>
      <w:color w:val="17365D" w:themeColor="text2" w:themeShade="BF"/>
      <w:spacing w:val="5"/>
      <w:sz w:val="52"/>
      <w:szCs w:val="52"/>
    </w:rPr>
  </w:style>
  <w:style w:type="character" w:customStyle="1" w:styleId="Titre2Car">
    <w:name w:val="Titre 2 Car"/>
    <w:basedOn w:val="Policepardfaut"/>
    <w:link w:val="Titre2"/>
    <w:uiPriority w:val="9"/>
    <w:rsid w:val="00A15B97"/>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A15B97"/>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A15B97"/>
    <w:rPr>
      <w:rFonts w:asciiTheme="majorHAnsi" w:eastAsiaTheme="majorEastAsia" w:hAnsiTheme="majorHAnsi" w:cstheme="majorBidi"/>
      <w:b/>
      <w:bCs/>
      <w:color w:val="4F81BD" w:themeColor="accent1"/>
    </w:rPr>
  </w:style>
  <w:style w:type="character" w:customStyle="1" w:styleId="TextedebullesCar">
    <w:name w:val="Texte de bulles Car"/>
    <w:basedOn w:val="Policepardfaut"/>
    <w:link w:val="Textedebulles"/>
    <w:uiPriority w:val="99"/>
    <w:semiHidden/>
    <w:rsid w:val="00A15B97"/>
    <w:rPr>
      <w:rFonts w:ascii="Tahoma" w:hAnsi="Tahoma" w:cs="Tahoma"/>
      <w:sz w:val="16"/>
      <w:szCs w:val="16"/>
    </w:rPr>
  </w:style>
  <w:style w:type="character" w:customStyle="1" w:styleId="En-tteCar">
    <w:name w:val="En-tête Car"/>
    <w:basedOn w:val="Policepardfaut"/>
    <w:uiPriority w:val="99"/>
    <w:rsid w:val="00364C27"/>
  </w:style>
  <w:style w:type="character" w:customStyle="1" w:styleId="PieddepageCar">
    <w:name w:val="Pied de page Car"/>
    <w:basedOn w:val="Policepardfaut"/>
    <w:link w:val="Pieddepage"/>
    <w:uiPriority w:val="99"/>
    <w:rsid w:val="00364C27"/>
  </w:style>
  <w:style w:type="character" w:customStyle="1" w:styleId="SansinterligneCar">
    <w:name w:val="Sans interligne Car"/>
    <w:basedOn w:val="Policepardfaut"/>
    <w:link w:val="Sansinterligne"/>
    <w:uiPriority w:val="1"/>
    <w:rsid w:val="00364C27"/>
    <w:rPr>
      <w:rFonts w:eastAsiaTheme="minorEastAsia"/>
      <w:lang w:eastAsia="fr-FR"/>
    </w:rPr>
  </w:style>
  <w:style w:type="character" w:customStyle="1" w:styleId="LienInternet">
    <w:name w:val="Lien Internet"/>
    <w:basedOn w:val="Policepardfaut"/>
    <w:uiPriority w:val="99"/>
    <w:unhideWhenUsed/>
    <w:rsid w:val="00C54A3F"/>
    <w:rPr>
      <w:color w:val="0000FF" w:themeColor="hyperlink"/>
      <w:u w:val="single"/>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rFonts w:cs="Wingdings"/>
    </w:rPr>
  </w:style>
  <w:style w:type="paragraph" w:styleId="Titre">
    <w:name w:val="Title"/>
    <w:basedOn w:val="Normal"/>
    <w:next w:val="Corpsdetexte"/>
    <w:link w:val="TitreCar"/>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principal">
    <w:name w:val="Titre principal"/>
    <w:basedOn w:val="Normal"/>
    <w:next w:val="Normal"/>
    <w:uiPriority w:val="10"/>
    <w:qFormat/>
    <w:rsid w:val="00A15B97"/>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paragraph" w:styleId="Textedebulles">
    <w:name w:val="Balloon Text"/>
    <w:basedOn w:val="Normal"/>
    <w:link w:val="TextedebullesCar"/>
    <w:uiPriority w:val="99"/>
    <w:semiHidden/>
    <w:unhideWhenUsed/>
    <w:rsid w:val="00A15B97"/>
    <w:pPr>
      <w:spacing w:after="0" w:line="240" w:lineRule="auto"/>
    </w:pPr>
    <w:rPr>
      <w:rFonts w:ascii="Tahoma" w:hAnsi="Tahoma" w:cs="Tahoma"/>
      <w:sz w:val="16"/>
      <w:szCs w:val="16"/>
    </w:rPr>
  </w:style>
  <w:style w:type="paragraph" w:styleId="En-tte">
    <w:name w:val="header"/>
    <w:basedOn w:val="Normal"/>
    <w:uiPriority w:val="99"/>
    <w:unhideWhenUsed/>
    <w:rsid w:val="00364C27"/>
    <w:pPr>
      <w:tabs>
        <w:tab w:val="center" w:pos="4536"/>
        <w:tab w:val="right" w:pos="9072"/>
      </w:tabs>
      <w:spacing w:after="0" w:line="240" w:lineRule="auto"/>
    </w:pPr>
  </w:style>
  <w:style w:type="paragraph" w:styleId="Pieddepage">
    <w:name w:val="footer"/>
    <w:basedOn w:val="Normal"/>
    <w:link w:val="PieddepageCar"/>
    <w:uiPriority w:val="99"/>
    <w:unhideWhenUsed/>
    <w:rsid w:val="00364C27"/>
    <w:pPr>
      <w:tabs>
        <w:tab w:val="center" w:pos="4536"/>
        <w:tab w:val="right" w:pos="9072"/>
      </w:tabs>
      <w:spacing w:after="0" w:line="240" w:lineRule="auto"/>
    </w:pPr>
  </w:style>
  <w:style w:type="paragraph" w:styleId="Sansinterligne">
    <w:name w:val="No Spacing"/>
    <w:link w:val="SansinterligneCar"/>
    <w:uiPriority w:val="1"/>
    <w:qFormat/>
    <w:rsid w:val="00364C27"/>
    <w:pPr>
      <w:suppressAutoHyphens/>
      <w:spacing w:line="240" w:lineRule="auto"/>
    </w:pPr>
    <w:rPr>
      <w:rFonts w:ascii="Calibri" w:eastAsiaTheme="minorEastAsia" w:hAnsi="Calibri"/>
      <w:color w:val="00000A"/>
      <w:sz w:val="22"/>
      <w:lang w:eastAsia="fr-FR"/>
    </w:rPr>
  </w:style>
  <w:style w:type="paragraph" w:styleId="Paragraphedeliste">
    <w:name w:val="List Paragraph"/>
    <w:basedOn w:val="Normal"/>
    <w:uiPriority w:val="34"/>
    <w:qFormat/>
    <w:rsid w:val="00564E01"/>
    <w:pPr>
      <w:ind w:left="720"/>
      <w:contextualSpacing/>
    </w:pPr>
  </w:style>
  <w:style w:type="paragraph" w:customStyle="1" w:styleId="Quotations">
    <w:name w:val="Quotations"/>
    <w:basedOn w:val="Normal"/>
  </w:style>
  <w:style w:type="paragraph" w:styleId="Sous-titre">
    <w:name w:val="Subtitle"/>
    <w:basedOn w:val="Titre"/>
  </w:style>
  <w:style w:type="table" w:styleId="Grilledutableau">
    <w:name w:val="Table Grid"/>
    <w:basedOn w:val="TableauNormal"/>
    <w:uiPriority w:val="59"/>
    <w:rsid w:val="003129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A45E28"/>
    <w:rPr>
      <w:color w:val="808080"/>
    </w:rPr>
  </w:style>
  <w:style w:type="character" w:styleId="Lienhypertexte">
    <w:name w:val="Hyperlink"/>
    <w:basedOn w:val="Policepardfaut"/>
    <w:uiPriority w:val="99"/>
    <w:unhideWhenUsed/>
    <w:rsid w:val="00AC63FC"/>
    <w:rPr>
      <w:color w:val="0000FF" w:themeColor="hyperlink"/>
      <w:u w:val="single"/>
    </w:rPr>
  </w:style>
  <w:style w:type="character" w:styleId="Marquedecommentaire">
    <w:name w:val="annotation reference"/>
    <w:basedOn w:val="Policepardfaut"/>
    <w:uiPriority w:val="99"/>
    <w:semiHidden/>
    <w:unhideWhenUsed/>
    <w:rsid w:val="001064A7"/>
    <w:rPr>
      <w:sz w:val="16"/>
      <w:szCs w:val="16"/>
    </w:rPr>
  </w:style>
  <w:style w:type="paragraph" w:styleId="Commentaire">
    <w:name w:val="annotation text"/>
    <w:basedOn w:val="Normal"/>
    <w:link w:val="CommentaireCar"/>
    <w:uiPriority w:val="99"/>
    <w:semiHidden/>
    <w:unhideWhenUsed/>
    <w:rsid w:val="001064A7"/>
    <w:pPr>
      <w:spacing w:line="240" w:lineRule="auto"/>
    </w:pPr>
    <w:rPr>
      <w:sz w:val="20"/>
      <w:szCs w:val="20"/>
    </w:rPr>
  </w:style>
  <w:style w:type="character" w:customStyle="1" w:styleId="CommentaireCar">
    <w:name w:val="Commentaire Car"/>
    <w:basedOn w:val="Policepardfaut"/>
    <w:link w:val="Commentaire"/>
    <w:uiPriority w:val="99"/>
    <w:semiHidden/>
    <w:rsid w:val="001064A7"/>
    <w:rPr>
      <w:color w:val="00000A"/>
      <w:szCs w:val="20"/>
    </w:rPr>
  </w:style>
  <w:style w:type="paragraph" w:styleId="Objetducommentaire">
    <w:name w:val="annotation subject"/>
    <w:basedOn w:val="Commentaire"/>
    <w:next w:val="Commentaire"/>
    <w:link w:val="ObjetducommentaireCar"/>
    <w:uiPriority w:val="99"/>
    <w:semiHidden/>
    <w:unhideWhenUsed/>
    <w:rsid w:val="001064A7"/>
    <w:rPr>
      <w:b/>
      <w:bCs/>
    </w:rPr>
  </w:style>
  <w:style w:type="character" w:customStyle="1" w:styleId="ObjetducommentaireCar">
    <w:name w:val="Objet du commentaire Car"/>
    <w:basedOn w:val="CommentaireCar"/>
    <w:link w:val="Objetducommentaire"/>
    <w:uiPriority w:val="99"/>
    <w:semiHidden/>
    <w:rsid w:val="001064A7"/>
    <w:rPr>
      <w:b/>
      <w:bCs/>
      <w:color w:val="00000A"/>
      <w:szCs w:val="20"/>
    </w:rPr>
  </w:style>
  <w:style w:type="character" w:styleId="Mentionnonrsolue">
    <w:name w:val="Unresolved Mention"/>
    <w:basedOn w:val="Policepardfaut"/>
    <w:uiPriority w:val="99"/>
    <w:semiHidden/>
    <w:unhideWhenUsed/>
    <w:rsid w:val="00AA3169"/>
    <w:rPr>
      <w:color w:val="605E5C"/>
      <w:shd w:val="clear" w:color="auto" w:fill="E1DFDD"/>
    </w:rPr>
  </w:style>
  <w:style w:type="character" w:customStyle="1" w:styleId="Titre4Car">
    <w:name w:val="Titre 4 Car"/>
    <w:basedOn w:val="Policepardfaut"/>
    <w:link w:val="Titre4"/>
    <w:uiPriority w:val="9"/>
    <w:semiHidden/>
    <w:rsid w:val="00AA3169"/>
    <w:rPr>
      <w:rFonts w:asciiTheme="majorHAnsi" w:eastAsiaTheme="majorEastAsia" w:hAnsiTheme="majorHAnsi" w:cstheme="majorBidi"/>
      <w:i/>
      <w:iCs/>
      <w:color w:val="365F91" w:themeColor="accent1" w:themeShade="BF"/>
      <w:sz w:val="22"/>
    </w:rPr>
  </w:style>
  <w:style w:type="paragraph" w:styleId="NormalWeb">
    <w:name w:val="Normal (Web)"/>
    <w:basedOn w:val="Normal"/>
    <w:uiPriority w:val="99"/>
    <w:semiHidden/>
    <w:unhideWhenUsed/>
    <w:rsid w:val="00AA3169"/>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customStyle="1" w:styleId="Titre10">
    <w:name w:val="Titre1"/>
    <w:basedOn w:val="Normal"/>
    <w:rsid w:val="00AA3169"/>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character" w:styleId="lev">
    <w:name w:val="Strong"/>
    <w:basedOn w:val="Policepardfaut"/>
    <w:uiPriority w:val="22"/>
    <w:qFormat/>
    <w:rsid w:val="00AA3169"/>
    <w:rPr>
      <w:b/>
      <w:bCs/>
    </w:rPr>
  </w:style>
  <w:style w:type="character" w:styleId="Accentuation">
    <w:name w:val="Emphasis"/>
    <w:basedOn w:val="Policepardfaut"/>
    <w:uiPriority w:val="20"/>
    <w:qFormat/>
    <w:rsid w:val="00AA31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524178">
      <w:bodyDiv w:val="1"/>
      <w:marLeft w:val="0"/>
      <w:marRight w:val="0"/>
      <w:marTop w:val="0"/>
      <w:marBottom w:val="0"/>
      <w:divBdr>
        <w:top w:val="none" w:sz="0" w:space="0" w:color="auto"/>
        <w:left w:val="none" w:sz="0" w:space="0" w:color="auto"/>
        <w:bottom w:val="none" w:sz="0" w:space="0" w:color="auto"/>
        <w:right w:val="none" w:sz="0" w:space="0" w:color="auto"/>
      </w:divBdr>
      <w:divsChild>
        <w:div w:id="1173422628">
          <w:marLeft w:val="0"/>
          <w:marRight w:val="0"/>
          <w:marTop w:val="0"/>
          <w:marBottom w:val="0"/>
          <w:divBdr>
            <w:top w:val="none" w:sz="0" w:space="0" w:color="auto"/>
            <w:left w:val="none" w:sz="0" w:space="0" w:color="auto"/>
            <w:bottom w:val="none" w:sz="0" w:space="0" w:color="auto"/>
            <w:right w:val="none" w:sz="0" w:space="0" w:color="auto"/>
          </w:divBdr>
          <w:divsChild>
            <w:div w:id="1551376012">
              <w:marLeft w:val="0"/>
              <w:marRight w:val="0"/>
              <w:marTop w:val="0"/>
              <w:marBottom w:val="0"/>
              <w:divBdr>
                <w:top w:val="none" w:sz="0" w:space="0" w:color="auto"/>
                <w:left w:val="none" w:sz="0" w:space="0" w:color="auto"/>
                <w:bottom w:val="none" w:sz="0" w:space="0" w:color="auto"/>
                <w:right w:val="none" w:sz="0" w:space="0" w:color="auto"/>
              </w:divBdr>
              <w:divsChild>
                <w:div w:id="5608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n-demande-siteweb@univ-lorraine.fr" TargetMode="External"/><Relationship Id="rId13" Type="http://schemas.openxmlformats.org/officeDocument/2006/relationships/hyperlink" Target="https://sqladmin.infra.univ-lorraine.f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ger.pweb.dc.univ-lorraine.f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sign.numerique.gouv.fr/outils/exemple-declaration-accessibilit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ikidocs.univ-lorraine.fr/display/infra/Documentation+officielle+VP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ikidocs.univ-lorraine.fr/x/VYW9Cg" TargetMode="External"/><Relationship Id="rId14" Type="http://schemas.openxmlformats.org/officeDocument/2006/relationships/hyperlink" Target="https://wikidocs.univ-lorraine.fr/display/infra/Documentation+officielle+VP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0D2EC-1E78-425D-9971-3EED8ED13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1705</Words>
  <Characters>9378</Characters>
  <Application>Microsoft Office Word</Application>
  <DocSecurity>0</DocSecurity>
  <Lines>78</Lines>
  <Paragraphs>22</Paragraphs>
  <ScaleCrop>false</ScaleCrop>
  <HeadingPairs>
    <vt:vector size="4" baseType="variant">
      <vt:variant>
        <vt:lpstr>Titre</vt:lpstr>
      </vt:variant>
      <vt:variant>
        <vt:i4>1</vt:i4>
      </vt:variant>
      <vt:variant>
        <vt:lpstr>Titres</vt:lpstr>
      </vt:variant>
      <vt:variant>
        <vt:i4>8</vt:i4>
      </vt:variant>
    </vt:vector>
  </HeadingPairs>
  <TitlesOfParts>
    <vt:vector size="9" baseType="lpstr">
      <vt:lpstr/>
      <vt:lpstr>Avant-propos</vt:lpstr>
      <vt:lpstr>    Rattachement du projet</vt:lpstr>
      <vt:lpstr>    Objectifs du projet</vt:lpstr>
      <vt:lpstr>    Adresse(s) de consultation de l’application</vt:lpstr>
      <vt:lpstr>    Fonctionnalités de l’application</vt:lpstr>
      <vt:lpstr>    Cachets et signatures</vt:lpstr>
      <vt:lpstr>Annexe 1 : Condition d’hébergement</vt:lpstr>
      <vt:lpstr>Annexe 2 : Bonnes pratiques de développement sécurisé [PDM_04]</vt:lpstr>
    </vt:vector>
  </TitlesOfParts>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Xaviera Autissier</dc:creator>
  <cp:lastModifiedBy>Xaviera Autissier</cp:lastModifiedBy>
  <cp:revision>2</cp:revision>
  <cp:lastPrinted>2016-06-29T07:14:00Z</cp:lastPrinted>
  <dcterms:created xsi:type="dcterms:W3CDTF">2025-02-25T14:21:00Z</dcterms:created>
  <dcterms:modified xsi:type="dcterms:W3CDTF">2025-02-25T14:21:00Z</dcterms:modified>
  <dc:language>fr-FR</dc:language>
</cp:coreProperties>
</file>