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48" w:rsidRPr="00A52106" w:rsidRDefault="00A52106" w:rsidP="00A52106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A52106">
        <w:rPr>
          <w:b/>
          <w:color w:val="FF0000"/>
          <w:sz w:val="32"/>
          <w:szCs w:val="32"/>
        </w:rPr>
        <w:t>LIEN VERS LA FICHE SERVICE</w:t>
      </w:r>
      <w:bookmarkEnd w:id="0"/>
    </w:p>
    <w:sectPr w:rsidR="00945448" w:rsidRPr="00A5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06"/>
    <w:rsid w:val="008B058E"/>
    <w:rsid w:val="008D3830"/>
    <w:rsid w:val="00945448"/>
    <w:rsid w:val="00A5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A526"/>
  <w15:chartTrackingRefBased/>
  <w15:docId w15:val="{305CA22A-CAD7-48E8-A981-5F251FCE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Claus-Demangeon</dc:creator>
  <cp:keywords/>
  <dc:description/>
  <cp:lastModifiedBy>Catherine Claus-Demangeon</cp:lastModifiedBy>
  <cp:revision>1</cp:revision>
  <dcterms:created xsi:type="dcterms:W3CDTF">2020-05-04T13:57:00Z</dcterms:created>
  <dcterms:modified xsi:type="dcterms:W3CDTF">2020-05-04T13:58:00Z</dcterms:modified>
</cp:coreProperties>
</file>